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2669DD" w:rsidRPr="007A2807" w:rsidRDefault="00385377" w:rsidP="002669DD">
      <w:pPr>
        <w:jc w:val="center"/>
      </w:pPr>
      <w:r w:rsidRPr="00C3560F">
        <w:rPr>
          <w:rFonts w:eastAsia="SimSun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C3560F">
        <w:rPr>
          <w:rFonts w:eastAsia="SimSun"/>
          <w:lang w:eastAsia="hi-IN" w:bidi="hi-IN"/>
        </w:rPr>
        <w:t>средств  бюджета</w:t>
      </w:r>
      <w:proofErr w:type="gramEnd"/>
      <w:r w:rsidRPr="00C3560F">
        <w:rPr>
          <w:rFonts w:eastAsia="SimSun"/>
          <w:lang w:eastAsia="hi-IN" w:bidi="hi-IN"/>
        </w:rPr>
        <w:t>, направленных</w:t>
      </w:r>
      <w:r w:rsidRPr="00C3560F">
        <w:t xml:space="preserve"> </w:t>
      </w:r>
      <w:r w:rsidR="002669DD" w:rsidRPr="00C0480E">
        <w:t>Муниципальному казенному  учреждению  «Дорожно-хозяйственное управление»</w:t>
      </w:r>
      <w:r w:rsidR="002669DD">
        <w:t>.</w:t>
      </w:r>
    </w:p>
    <w:p w:rsidR="00435442" w:rsidRPr="00D35AD0" w:rsidRDefault="00435442" w:rsidP="002669DD">
      <w:pPr>
        <w:jc w:val="both"/>
      </w:pPr>
    </w:p>
    <w:p w:rsidR="00385377" w:rsidRDefault="00435442" w:rsidP="00AD6428">
      <w:pPr>
        <w:jc w:val="both"/>
      </w:pPr>
      <w:r w:rsidRPr="00D35AD0">
        <w:t xml:space="preserve">     Объект проверки: </w:t>
      </w:r>
      <w:r w:rsidR="00AD6428" w:rsidRPr="00C0480E">
        <w:t>Муниципально</w:t>
      </w:r>
      <w:r w:rsidR="00AD6428">
        <w:t>е</w:t>
      </w:r>
      <w:r w:rsidR="00AD6428" w:rsidRPr="00C0480E">
        <w:t xml:space="preserve"> </w:t>
      </w:r>
      <w:proofErr w:type="gramStart"/>
      <w:r w:rsidR="00AD6428" w:rsidRPr="00C0480E">
        <w:t>казенно</w:t>
      </w:r>
      <w:r w:rsidR="00AD6428">
        <w:t>е</w:t>
      </w:r>
      <w:r w:rsidR="00AD6428" w:rsidRPr="00C0480E">
        <w:t xml:space="preserve">  учреждени</w:t>
      </w:r>
      <w:r w:rsidR="00AD6428">
        <w:t>е</w:t>
      </w:r>
      <w:proofErr w:type="gramEnd"/>
      <w:r w:rsidR="00AD6428" w:rsidRPr="00C0480E">
        <w:t xml:space="preserve">  «Дорожно-хозяйственное управление»</w:t>
      </w:r>
      <w:r w:rsidR="00AD6428">
        <w:t>.</w:t>
      </w:r>
    </w:p>
    <w:p w:rsidR="00435442" w:rsidRPr="00D35AD0" w:rsidRDefault="00435442" w:rsidP="00AD6428">
      <w:pPr>
        <w:tabs>
          <w:tab w:val="left" w:pos="567"/>
        </w:tabs>
        <w:jc w:val="both"/>
        <w:rPr>
          <w:rFonts w:eastAsia="Impact"/>
        </w:rPr>
      </w:pPr>
      <w:r w:rsidRPr="00D35AD0">
        <w:t xml:space="preserve">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435442" w:rsidRPr="00D35AD0" w:rsidRDefault="00D35AD0" w:rsidP="00AD6428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385377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385377" w:rsidRPr="00CC5732">
        <w:rPr>
          <w:rFonts w:ascii="Times New Roman" w:hAnsi="Times New Roman" w:cs="Times New Roman"/>
          <w:sz w:val="24"/>
          <w:szCs w:val="24"/>
        </w:rPr>
        <w:t>.</w:t>
      </w:r>
    </w:p>
    <w:p w:rsidR="00435442" w:rsidRPr="00D35AD0" w:rsidRDefault="00D35AD0" w:rsidP="00AD6428">
      <w:pPr>
        <w:tabs>
          <w:tab w:val="left" w:pos="567"/>
        </w:tabs>
        <w:jc w:val="both"/>
      </w:pPr>
      <w:r>
        <w:t xml:space="preserve">     </w:t>
      </w:r>
      <w:r w:rsidR="00435442" w:rsidRPr="00D35AD0">
        <w:t xml:space="preserve">Проверяемый период </w:t>
      </w:r>
      <w:r w:rsidR="00385377">
        <w:t>2015-2017</w:t>
      </w:r>
      <w:r w:rsidR="00435442" w:rsidRPr="00D35AD0">
        <w:t xml:space="preserve"> год</w:t>
      </w:r>
      <w:r w:rsidR="00385377">
        <w:t>ы</w:t>
      </w:r>
      <w:r w:rsidR="00435442" w:rsidRPr="00D35AD0">
        <w:t>.</w:t>
      </w:r>
    </w:p>
    <w:p w:rsidR="00385377" w:rsidRPr="005E161B" w:rsidRDefault="00AD6428" w:rsidP="00AD6428">
      <w:pPr>
        <w:jc w:val="both"/>
      </w:pPr>
      <w:r>
        <w:t xml:space="preserve">     </w:t>
      </w:r>
      <w:r w:rsidR="00435442" w:rsidRPr="00D35AD0">
        <w:t xml:space="preserve">Предмет проверки: </w:t>
      </w:r>
      <w:r w:rsidR="00385377" w:rsidRPr="00CC5732"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</w:t>
      </w:r>
      <w:r w:rsidR="00385377" w:rsidRPr="005E161B">
        <w:t xml:space="preserve">с поставщиками, подрядчиками, дебиторами по доходам, оплата труда работников учреждения,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AD6428">
      <w:pPr>
        <w:tabs>
          <w:tab w:val="left" w:pos="567"/>
        </w:tabs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 xml:space="preserve">с </w:t>
      </w:r>
      <w:r w:rsidR="00AD6428">
        <w:rPr>
          <w:u w:val="single"/>
        </w:rPr>
        <w:t>06</w:t>
      </w:r>
      <w:r w:rsidR="00435442" w:rsidRPr="00D35AD0">
        <w:rPr>
          <w:u w:val="single"/>
        </w:rPr>
        <w:t xml:space="preserve"> .</w:t>
      </w:r>
      <w:r w:rsidR="00385377">
        <w:rPr>
          <w:u w:val="single"/>
        </w:rPr>
        <w:t>0</w:t>
      </w:r>
      <w:r w:rsidR="00AD6428">
        <w:rPr>
          <w:u w:val="single"/>
        </w:rPr>
        <w:t>8</w:t>
      </w:r>
      <w:r w:rsidR="00435442" w:rsidRPr="00D35AD0">
        <w:rPr>
          <w:u w:val="single"/>
        </w:rPr>
        <w:t>. 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- 2</w:t>
      </w:r>
      <w:r w:rsidR="00AD6428">
        <w:rPr>
          <w:u w:val="single"/>
        </w:rPr>
        <w:t>6</w:t>
      </w:r>
      <w:r w:rsidR="00435442" w:rsidRPr="00D35AD0">
        <w:rPr>
          <w:u w:val="single"/>
        </w:rPr>
        <w:t>.</w:t>
      </w:r>
      <w:r w:rsidR="00AD6428">
        <w:rPr>
          <w:u w:val="single"/>
        </w:rPr>
        <w:t>10</w:t>
      </w:r>
      <w:r w:rsidR="00435442" w:rsidRPr="00D35AD0">
        <w:rPr>
          <w:u w:val="single"/>
        </w:rPr>
        <w:t>.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г.</w:t>
      </w:r>
    </w:p>
    <w:p w:rsidR="00385377" w:rsidRDefault="00435442" w:rsidP="00AD642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  <w:r w:rsidRPr="00D35AD0">
        <w:t xml:space="preserve">  </w:t>
      </w:r>
      <w:r w:rsidR="00607F88" w:rsidRPr="00D35AD0">
        <w:t xml:space="preserve">   </w:t>
      </w:r>
      <w:bookmarkStart w:id="0" w:name="_GoBack"/>
      <w:bookmarkEnd w:id="0"/>
      <w:r w:rsidR="00607F88" w:rsidRPr="00D35AD0">
        <w:t xml:space="preserve">  </w:t>
      </w:r>
      <w:r w:rsidR="00AD6428" w:rsidRPr="007A2807">
        <w:t xml:space="preserve">За проверяемый период руководство МУК «ДХУ» осуществляли в должности директора </w:t>
      </w:r>
      <w:r w:rsidR="00AD6428">
        <w:t xml:space="preserve">с 03.08.2015г </w:t>
      </w:r>
      <w:proofErr w:type="spellStart"/>
      <w:r w:rsidR="00AD6428" w:rsidRPr="007A2807">
        <w:t>Синкин</w:t>
      </w:r>
      <w:proofErr w:type="spellEnd"/>
      <w:r w:rsidR="00AD6428" w:rsidRPr="007A2807">
        <w:t xml:space="preserve"> Юрий Анатольевич, с 21.08.2017г  Калугин Клим Евгеньевич, в </w:t>
      </w:r>
      <w:r w:rsidR="00AD6428" w:rsidRPr="000A6509">
        <w:t xml:space="preserve">должности главного бухгалтера </w:t>
      </w:r>
      <w:proofErr w:type="spellStart"/>
      <w:r w:rsidR="00AD6428" w:rsidRPr="000A6509">
        <w:t>Цуприкова</w:t>
      </w:r>
      <w:proofErr w:type="spellEnd"/>
      <w:r w:rsidR="00AD6428" w:rsidRPr="000A6509">
        <w:t xml:space="preserve"> Елена Валерьевна, с 15.03.18 Важенина Анастасия Ивановна.</w:t>
      </w:r>
    </w:p>
    <w:p w:rsidR="00385377" w:rsidRDefault="00385377" w:rsidP="003853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  <w:r>
        <w:t xml:space="preserve">      При проведение плановой проверки в учреждении установлены следующие нарушения:</w:t>
      </w:r>
    </w:p>
    <w:p w:rsidR="00AD6428" w:rsidRPr="00AD6428" w:rsidRDefault="00AD6428" w:rsidP="00AD6428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428">
        <w:rPr>
          <w:rFonts w:ascii="Times New Roman" w:hAnsi="Times New Roman"/>
          <w:sz w:val="24"/>
          <w:szCs w:val="24"/>
        </w:rPr>
        <w:t xml:space="preserve">Бухгалтерский учет ведется с нарушением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 </w:t>
      </w:r>
    </w:p>
    <w:p w:rsidR="00AD6428" w:rsidRPr="00AD6428" w:rsidRDefault="00AD6428" w:rsidP="00AD6428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428">
        <w:rPr>
          <w:rFonts w:ascii="Times New Roman" w:hAnsi="Times New Roman"/>
          <w:sz w:val="24"/>
          <w:szCs w:val="24"/>
        </w:rPr>
        <w:t xml:space="preserve">При проверке кассовых операций и ведения операций по банковским счетам </w:t>
      </w:r>
      <w:proofErr w:type="gramStart"/>
      <w:r w:rsidRPr="00AD6428">
        <w:rPr>
          <w:rFonts w:ascii="Times New Roman" w:hAnsi="Times New Roman"/>
          <w:sz w:val="24"/>
          <w:szCs w:val="24"/>
        </w:rPr>
        <w:t>установлены:  недостачи</w:t>
      </w:r>
      <w:proofErr w:type="gramEnd"/>
      <w:r w:rsidRPr="00AD6428">
        <w:rPr>
          <w:rFonts w:ascii="Times New Roman" w:hAnsi="Times New Roman"/>
          <w:sz w:val="24"/>
          <w:szCs w:val="24"/>
        </w:rPr>
        <w:t xml:space="preserve"> в размере 112173,03 руб. при выплате сотрудникам по расходным ордерам, данные недостачи подтверждены объяснениями сотрудников; недостачи в размере 88788 рублей при отсутствии платежных документов, расписки получателя; неправомерно присвоенные денежные средства в сумме 13956 руб. при снятии денежных средств со счетов с применением карт.</w:t>
      </w:r>
    </w:p>
    <w:p w:rsidR="00AD6428" w:rsidRPr="00AD6428" w:rsidRDefault="00AD6428" w:rsidP="00AD6428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428">
        <w:rPr>
          <w:rFonts w:ascii="Times New Roman" w:hAnsi="Times New Roman"/>
          <w:sz w:val="24"/>
          <w:szCs w:val="24"/>
        </w:rPr>
        <w:t xml:space="preserve">При проверке  расчетов с подотчетными лицами установлено искажение дебиторской, кредиторской задолженностей по контрагентам, в нарушение </w:t>
      </w:r>
      <w:hyperlink r:id="rId5" w:history="1">
        <w:r w:rsidRPr="00AD6428">
          <w:rPr>
            <w:rFonts w:ascii="Times New Roman" w:hAnsi="Times New Roman"/>
            <w:color w:val="0000FF"/>
            <w:sz w:val="24"/>
            <w:szCs w:val="24"/>
          </w:rPr>
          <w:t>п. 216</w:t>
        </w:r>
      </w:hyperlink>
      <w:r w:rsidRPr="00AD6428">
        <w:rPr>
          <w:rFonts w:ascii="Times New Roman" w:hAnsi="Times New Roman"/>
          <w:sz w:val="24"/>
          <w:szCs w:val="24"/>
        </w:rPr>
        <w:t xml:space="preserve"> Инструкции N 157н неправомерное завышение кредиторской задолженности по подотчетному лицу </w:t>
      </w:r>
      <w:proofErr w:type="spellStart"/>
      <w:r w:rsidRPr="00AD6428">
        <w:rPr>
          <w:rFonts w:ascii="Times New Roman" w:hAnsi="Times New Roman"/>
          <w:sz w:val="24"/>
          <w:szCs w:val="24"/>
        </w:rPr>
        <w:t>Осикову</w:t>
      </w:r>
      <w:proofErr w:type="spellEnd"/>
      <w:r w:rsidRPr="00AD6428">
        <w:rPr>
          <w:rFonts w:ascii="Times New Roman" w:hAnsi="Times New Roman"/>
          <w:sz w:val="24"/>
          <w:szCs w:val="24"/>
        </w:rPr>
        <w:t xml:space="preserve"> В.В..</w:t>
      </w:r>
    </w:p>
    <w:p w:rsidR="00AD6428" w:rsidRPr="00AD6428" w:rsidRDefault="00AD6428" w:rsidP="007110AB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428">
        <w:rPr>
          <w:rFonts w:ascii="Times New Roman" w:hAnsi="Times New Roman"/>
          <w:sz w:val="24"/>
          <w:szCs w:val="24"/>
        </w:rPr>
        <w:t>Проверка  расчетов</w:t>
      </w:r>
      <w:proofErr w:type="gramEnd"/>
      <w:r w:rsidRPr="00AD6428">
        <w:rPr>
          <w:rFonts w:ascii="Times New Roman" w:hAnsi="Times New Roman"/>
          <w:sz w:val="24"/>
          <w:szCs w:val="24"/>
        </w:rPr>
        <w:t xml:space="preserve"> с поставщиками и подрядчиками выявила: искажение дебиторской, кредиторской задолженностей; </w:t>
      </w:r>
    </w:p>
    <w:p w:rsidR="00AD6428" w:rsidRPr="00AD6428" w:rsidRDefault="00AD6428" w:rsidP="007110AB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428">
        <w:rPr>
          <w:rFonts w:ascii="Times New Roman" w:hAnsi="Times New Roman"/>
          <w:sz w:val="24"/>
          <w:szCs w:val="24"/>
        </w:rPr>
        <w:t xml:space="preserve">Материальные запасы в учреждении списываются при отсутствии первичных документов, так неправомерные расходы по списанию ГСМ без путевых листов, других </w:t>
      </w:r>
      <w:proofErr w:type="spellStart"/>
      <w:proofErr w:type="gramStart"/>
      <w:r w:rsidRPr="00AD6428">
        <w:rPr>
          <w:rFonts w:ascii="Times New Roman" w:hAnsi="Times New Roman"/>
          <w:sz w:val="24"/>
          <w:szCs w:val="24"/>
        </w:rPr>
        <w:t>мат.запасов</w:t>
      </w:r>
      <w:proofErr w:type="spellEnd"/>
      <w:proofErr w:type="gramEnd"/>
      <w:r w:rsidRPr="00AD6428">
        <w:rPr>
          <w:rFonts w:ascii="Times New Roman" w:hAnsi="Times New Roman"/>
          <w:sz w:val="24"/>
          <w:szCs w:val="24"/>
        </w:rPr>
        <w:t xml:space="preserve"> составили 555244,73 руб..</w:t>
      </w:r>
    </w:p>
    <w:p w:rsidR="00AD6428" w:rsidRPr="00AD6428" w:rsidRDefault="00AD6428" w:rsidP="00AD6428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428">
        <w:rPr>
          <w:rFonts w:ascii="Times New Roman" w:hAnsi="Times New Roman"/>
          <w:sz w:val="24"/>
          <w:szCs w:val="24"/>
        </w:rPr>
        <w:t xml:space="preserve">При проверке расчетов по оплате труда, установлена задолженность перед учреждением по сотруднику, ранее уволенному, в размере 15499,72 </w:t>
      </w:r>
      <w:proofErr w:type="gramStart"/>
      <w:r w:rsidRPr="00AD6428">
        <w:rPr>
          <w:rFonts w:ascii="Times New Roman" w:hAnsi="Times New Roman"/>
          <w:sz w:val="24"/>
          <w:szCs w:val="24"/>
        </w:rPr>
        <w:t>руб..</w:t>
      </w:r>
      <w:proofErr w:type="gramEnd"/>
    </w:p>
    <w:p w:rsidR="00AD6428" w:rsidRPr="00AD6428" w:rsidRDefault="00AD6428" w:rsidP="00AD6428">
      <w:pPr>
        <w:pStyle w:val="a3"/>
        <w:widowControl/>
        <w:numPr>
          <w:ilvl w:val="0"/>
          <w:numId w:val="3"/>
        </w:numPr>
        <w:autoSpaceDE/>
        <w:autoSpaceDN/>
        <w:adjustRightInd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428">
        <w:rPr>
          <w:rFonts w:ascii="Times New Roman" w:hAnsi="Times New Roman"/>
          <w:sz w:val="24"/>
          <w:szCs w:val="24"/>
        </w:rPr>
        <w:lastRenderedPageBreak/>
        <w:t>Неэффективные расходы учреждения за проверяемый период составили 38938,06 руб., в том числе 24034,56 руб. штрафы, пени в различные уровни бюджета, 14903,50 руб. при оплате по договорам ГПХ.</w:t>
      </w:r>
    </w:p>
    <w:p w:rsidR="00385377" w:rsidRDefault="00385377" w:rsidP="00AD6428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По окончании проверки составлено представление</w:t>
      </w:r>
      <w:r w:rsidR="001937B8" w:rsidRPr="001937B8">
        <w:rPr>
          <w:b/>
          <w:sz w:val="28"/>
          <w:szCs w:val="28"/>
        </w:rPr>
        <w:t xml:space="preserve"> </w:t>
      </w:r>
      <w:r w:rsidR="001937B8">
        <w:rPr>
          <w:b/>
          <w:sz w:val="28"/>
          <w:szCs w:val="28"/>
        </w:rPr>
        <w:t>«</w:t>
      </w:r>
      <w:r w:rsidR="001937B8" w:rsidRPr="001937B8">
        <w:rPr>
          <w:rFonts w:ascii="Times New Roman" w:hAnsi="Times New Roman"/>
          <w:sz w:val="24"/>
          <w:szCs w:val="24"/>
        </w:rPr>
        <w:t>О принятии мер по устранению выявленных нарушений</w:t>
      </w:r>
      <w:r w:rsidR="001937B8">
        <w:rPr>
          <w:rFonts w:ascii="Times New Roman" w:hAnsi="Times New Roman"/>
          <w:sz w:val="24"/>
          <w:szCs w:val="24"/>
        </w:rPr>
        <w:t>»</w:t>
      </w:r>
      <w:r w:rsidR="00E72DB7" w:rsidRPr="001937B8">
        <w:rPr>
          <w:rFonts w:ascii="Times New Roman" w:hAnsi="Times New Roman"/>
          <w:sz w:val="24"/>
          <w:szCs w:val="24"/>
        </w:rPr>
        <w:t xml:space="preserve"> </w:t>
      </w:r>
      <w:r w:rsidR="001937B8" w:rsidRPr="001937B8">
        <w:rPr>
          <w:rFonts w:ascii="Times New Roman" w:hAnsi="Times New Roman"/>
          <w:sz w:val="24"/>
          <w:szCs w:val="24"/>
        </w:rPr>
        <w:t>№</w:t>
      </w:r>
      <w:proofErr w:type="gramStart"/>
      <w:r w:rsidR="00AD6428">
        <w:rPr>
          <w:rFonts w:ascii="Times New Roman" w:hAnsi="Times New Roman"/>
          <w:sz w:val="24"/>
          <w:szCs w:val="24"/>
        </w:rPr>
        <w:t>4</w:t>
      </w:r>
      <w:r w:rsidR="00E72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1937B8">
        <w:rPr>
          <w:rFonts w:ascii="Times New Roman" w:hAnsi="Times New Roman"/>
          <w:sz w:val="24"/>
          <w:szCs w:val="24"/>
        </w:rPr>
        <w:t xml:space="preserve"> </w:t>
      </w:r>
      <w:r w:rsidR="00AD6428">
        <w:rPr>
          <w:rFonts w:ascii="Times New Roman" w:hAnsi="Times New Roman"/>
          <w:sz w:val="24"/>
          <w:szCs w:val="24"/>
        </w:rPr>
        <w:t>16.11</w:t>
      </w:r>
      <w:r w:rsidR="001937B8">
        <w:rPr>
          <w:rFonts w:ascii="Times New Roman" w:hAnsi="Times New Roman"/>
          <w:sz w:val="24"/>
          <w:szCs w:val="24"/>
        </w:rPr>
        <w:t xml:space="preserve">.2018г.. </w:t>
      </w:r>
    </w:p>
    <w:p w:rsidR="0042042D" w:rsidRDefault="0042042D" w:rsidP="0042042D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1937B8"/>
    <w:rsid w:val="002669DD"/>
    <w:rsid w:val="00385377"/>
    <w:rsid w:val="003A477D"/>
    <w:rsid w:val="0042042D"/>
    <w:rsid w:val="00435442"/>
    <w:rsid w:val="00607F88"/>
    <w:rsid w:val="00700B34"/>
    <w:rsid w:val="0077541E"/>
    <w:rsid w:val="00AD6428"/>
    <w:rsid w:val="00D35AD0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F3D8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893CEED4BD5151001E6F66E2F227DD92B3F1047BA0DF7B43E321664C0DD935B6875D09C1439CC5Y0m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2017-11-30T05:44:00Z</cp:lastPrinted>
  <dcterms:created xsi:type="dcterms:W3CDTF">2018-11-21T02:33:00Z</dcterms:created>
  <dcterms:modified xsi:type="dcterms:W3CDTF">2018-11-21T02:38:00Z</dcterms:modified>
</cp:coreProperties>
</file>