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14:paraId="118B5E24" w14:textId="77777777" w:rsidTr="00515961">
        <w:trPr>
          <w:trHeight w:val="1134"/>
        </w:trPr>
        <w:tc>
          <w:tcPr>
            <w:tcW w:w="5353" w:type="dxa"/>
          </w:tcPr>
          <w:p w14:paraId="1F6EE379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14:paraId="7C196D79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14:paraId="7689B6F6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14:paraId="1C3CECE3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14:paraId="68587B22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14:paraId="2578A9CF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14:paraId="2117379A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14:paraId="12BCDAC7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14:paraId="7221B0DF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14:paraId="2CAB075D" w14:textId="77777777" w:rsidTr="00515961">
        <w:trPr>
          <w:trHeight w:val="442"/>
        </w:trPr>
        <w:tc>
          <w:tcPr>
            <w:tcW w:w="5353" w:type="dxa"/>
            <w:vAlign w:val="bottom"/>
          </w:tcPr>
          <w:p w14:paraId="2AA739C3" w14:textId="77777777"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14:paraId="6C5FA788" w14:textId="77777777"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38465779" w14:textId="77777777" w:rsidR="008F3AF9" w:rsidRDefault="008F3AF9" w:rsidP="008F3AF9">
      <w:pPr>
        <w:jc w:val="center"/>
        <w:rPr>
          <w:b/>
          <w:bCs/>
          <w:sz w:val="28"/>
          <w:szCs w:val="28"/>
        </w:rPr>
      </w:pPr>
    </w:p>
    <w:p w14:paraId="7D968AE1" w14:textId="79B2ECFC" w:rsidR="00B069A5" w:rsidRPr="00FB09BF" w:rsidRDefault="008F3AF9" w:rsidP="00B069A5">
      <w:pPr>
        <w:jc w:val="center"/>
        <w:rPr>
          <w:b/>
          <w:bCs/>
          <w:sz w:val="40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F4059A">
        <w:rPr>
          <w:b/>
          <w:bCs/>
          <w:sz w:val="28"/>
          <w:szCs w:val="28"/>
        </w:rPr>
        <w:t>22</w:t>
      </w:r>
      <w:r w:rsidR="00032871">
        <w:rPr>
          <w:b/>
          <w:bCs/>
          <w:sz w:val="28"/>
          <w:szCs w:val="28"/>
        </w:rPr>
        <w:t xml:space="preserve"> </w:t>
      </w:r>
      <w:r w:rsidR="00F4059A">
        <w:rPr>
          <w:b/>
          <w:bCs/>
          <w:sz w:val="28"/>
          <w:szCs w:val="28"/>
        </w:rPr>
        <w:t>июня</w:t>
      </w:r>
      <w:r w:rsidR="00EF226B">
        <w:rPr>
          <w:b/>
          <w:bCs/>
          <w:sz w:val="28"/>
          <w:szCs w:val="28"/>
        </w:rPr>
        <w:t xml:space="preserve"> 20</w:t>
      </w:r>
      <w:r w:rsidR="00F4059A">
        <w:rPr>
          <w:b/>
          <w:bCs/>
          <w:sz w:val="28"/>
          <w:szCs w:val="28"/>
        </w:rPr>
        <w:t>20</w:t>
      </w:r>
      <w:r w:rsidR="00EF226B">
        <w:rPr>
          <w:b/>
          <w:bCs/>
          <w:sz w:val="28"/>
          <w:szCs w:val="28"/>
        </w:rPr>
        <w:t xml:space="preserve"> года</w:t>
      </w:r>
      <w:r w:rsidRPr="008F3AF9">
        <w:rPr>
          <w:b/>
          <w:bCs/>
          <w:sz w:val="28"/>
          <w:szCs w:val="28"/>
        </w:rPr>
        <w:t xml:space="preserve"> №</w:t>
      </w:r>
      <w:r w:rsidR="00032871">
        <w:rPr>
          <w:b/>
          <w:bCs/>
          <w:sz w:val="28"/>
          <w:szCs w:val="28"/>
        </w:rPr>
        <w:t xml:space="preserve"> </w:t>
      </w:r>
      <w:r w:rsidR="00FB09BF" w:rsidRPr="00FB09BF">
        <w:rPr>
          <w:b/>
          <w:color w:val="333333"/>
          <w:sz w:val="28"/>
          <w:szCs w:val="23"/>
          <w:shd w:val="clear" w:color="auto" w:fill="FFFFFF"/>
        </w:rPr>
        <w:t>242-р</w:t>
      </w:r>
    </w:p>
    <w:p w14:paraId="135AD659" w14:textId="77777777" w:rsidR="008F3AF9" w:rsidRPr="008F3AF9" w:rsidRDefault="008F3AF9" w:rsidP="00B069A5">
      <w:pPr>
        <w:jc w:val="center"/>
        <w:rPr>
          <w:b/>
          <w:bCs/>
          <w:sz w:val="28"/>
          <w:szCs w:val="28"/>
        </w:rPr>
      </w:pPr>
    </w:p>
    <w:p w14:paraId="1EDDCA82" w14:textId="77777777" w:rsidR="00F4059A" w:rsidRDefault="00F4059A" w:rsidP="00B64EE4">
      <w:pPr>
        <w:ind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</w:t>
      </w:r>
    </w:p>
    <w:p w14:paraId="3DAE9D37" w14:textId="77777777" w:rsidR="00B64EE4" w:rsidRPr="00B64EE4" w:rsidRDefault="00F4059A" w:rsidP="00B64EE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 1 января по 31 декабря 2019 года</w:t>
      </w:r>
    </w:p>
    <w:bookmarkEnd w:id="0"/>
    <w:p w14:paraId="6ED22576" w14:textId="77777777" w:rsidR="00455029" w:rsidRDefault="00455029" w:rsidP="00A24385">
      <w:pPr>
        <w:ind w:right="-2"/>
        <w:jc w:val="center"/>
        <w:rPr>
          <w:b/>
          <w:sz w:val="28"/>
          <w:szCs w:val="28"/>
        </w:rPr>
      </w:pPr>
    </w:p>
    <w:p w14:paraId="0EF421F2" w14:textId="77777777" w:rsidR="00455029" w:rsidRPr="00455029" w:rsidRDefault="00455029" w:rsidP="00455029">
      <w:pPr>
        <w:ind w:right="-2"/>
        <w:jc w:val="center"/>
        <w:rPr>
          <w:b/>
          <w:sz w:val="28"/>
          <w:szCs w:val="28"/>
        </w:rPr>
      </w:pPr>
    </w:p>
    <w:p w14:paraId="46C700FA" w14:textId="77777777" w:rsidR="002E4C17" w:rsidRPr="00F4059A" w:rsidRDefault="005F36C5" w:rsidP="00F40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059A">
        <w:rPr>
          <w:sz w:val="28"/>
          <w:szCs w:val="28"/>
        </w:rPr>
        <w:t>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Законом Республики Алтай от 11 июня 2020 года № 30-РЗ «</w:t>
      </w:r>
      <w:r w:rsidR="00F4059A" w:rsidRPr="00F4059A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</w:t>
      </w:r>
      <w:r w:rsidR="00F4059A">
        <w:rPr>
          <w:sz w:val="28"/>
          <w:szCs w:val="28"/>
        </w:rPr>
        <w:t xml:space="preserve"> </w:t>
      </w:r>
      <w:r w:rsidR="00F4059A" w:rsidRPr="00F4059A">
        <w:rPr>
          <w:sz w:val="28"/>
          <w:szCs w:val="28"/>
        </w:rPr>
        <w:t>с 1 января по 31 декабря 2019 года</w:t>
      </w:r>
      <w:r w:rsidR="00F4059A">
        <w:rPr>
          <w:sz w:val="28"/>
          <w:szCs w:val="28"/>
        </w:rPr>
        <w:t xml:space="preserve">», в связи с реализацией на территории Республики Алтай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</w:t>
      </w:r>
      <w:r w:rsidR="00F4059A" w:rsidRPr="00F4059A">
        <w:rPr>
          <w:sz w:val="28"/>
          <w:szCs w:val="28"/>
        </w:rPr>
        <w:t>(</w:t>
      </w:r>
      <w:r w:rsidR="00F4059A">
        <w:rPr>
          <w:sz w:val="28"/>
          <w:szCs w:val="28"/>
          <w:lang w:val="en-US"/>
        </w:rPr>
        <w:t>COVID</w:t>
      </w:r>
      <w:r w:rsidR="00F4059A" w:rsidRPr="00F4059A">
        <w:rPr>
          <w:sz w:val="28"/>
          <w:szCs w:val="28"/>
        </w:rPr>
        <w:t>-19)</w:t>
      </w:r>
      <w:r>
        <w:rPr>
          <w:rFonts w:eastAsia="Calibri"/>
          <w:sz w:val="28"/>
          <w:szCs w:val="28"/>
          <w:lang w:eastAsia="en-US"/>
        </w:rPr>
        <w:t>:</w:t>
      </w:r>
    </w:p>
    <w:p w14:paraId="5B7D5C46" w14:textId="77777777" w:rsidR="005F36C5" w:rsidRDefault="005F36C5" w:rsidP="00B6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49C105" w14:textId="77777777" w:rsidR="00F4059A" w:rsidRPr="00F4059A" w:rsidRDefault="00F4059A" w:rsidP="00F4059A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Установить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включительно.</w:t>
      </w:r>
    </w:p>
    <w:p w14:paraId="6F7EC39E" w14:textId="77777777" w:rsidR="00F4059A" w:rsidRPr="00F4059A" w:rsidRDefault="00F4059A" w:rsidP="00F4059A">
      <w:pPr>
        <w:pStyle w:val="aa"/>
        <w:autoSpaceDE w:val="0"/>
        <w:autoSpaceDN w:val="0"/>
        <w:adjustRightInd w:val="0"/>
        <w:ind w:left="1144"/>
        <w:jc w:val="both"/>
        <w:rPr>
          <w:rFonts w:eastAsia="Calibri"/>
          <w:sz w:val="28"/>
          <w:szCs w:val="28"/>
          <w:lang w:eastAsia="en-US"/>
        </w:rPr>
      </w:pPr>
    </w:p>
    <w:p w14:paraId="6D236654" w14:textId="77777777" w:rsidR="005F36C5" w:rsidRDefault="00F4059A" w:rsidP="00F4059A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Настоящее Распоряжение применяется к правоотношениям, возникшим с 17 апреля 2020 года.</w:t>
      </w:r>
    </w:p>
    <w:p w14:paraId="02198DF2" w14:textId="77777777" w:rsidR="00F4059A" w:rsidRPr="00515BAF" w:rsidRDefault="00F4059A" w:rsidP="00515B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9671FE8" w14:textId="77777777" w:rsidR="00F4059A" w:rsidRPr="005F36C5" w:rsidRDefault="00F4059A" w:rsidP="00F4059A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14:paraId="743FDA73" w14:textId="77777777" w:rsidR="0081787B" w:rsidRDefault="0081787B" w:rsidP="0037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AC7672" w14:textId="77777777" w:rsidR="0039464F" w:rsidRDefault="0039464F" w:rsidP="008F3AF9">
      <w:pPr>
        <w:rPr>
          <w:sz w:val="28"/>
          <w:szCs w:val="28"/>
        </w:rPr>
      </w:pPr>
    </w:p>
    <w:p w14:paraId="0348D93F" w14:textId="77777777" w:rsidR="00515BAF" w:rsidRDefault="00515BAF" w:rsidP="008F3AF9">
      <w:pPr>
        <w:rPr>
          <w:sz w:val="28"/>
          <w:szCs w:val="28"/>
        </w:rPr>
      </w:pPr>
    </w:p>
    <w:p w14:paraId="1CC2F398" w14:textId="77777777" w:rsidR="002F4BA2" w:rsidRDefault="00F30167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442F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6264C">
        <w:rPr>
          <w:sz w:val="28"/>
          <w:szCs w:val="28"/>
        </w:rPr>
        <w:t xml:space="preserve">муниципального </w:t>
      </w:r>
    </w:p>
    <w:p w14:paraId="7E07E06A" w14:textId="77777777" w:rsidR="0039464F" w:rsidRDefault="00455029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 w:rsidR="00F6264C">
        <w:rPr>
          <w:sz w:val="28"/>
          <w:szCs w:val="28"/>
        </w:rPr>
        <w:t xml:space="preserve">район»   </w:t>
      </w:r>
      <w:proofErr w:type="gramEnd"/>
      <w:r w:rsidR="00376102">
        <w:rPr>
          <w:sz w:val="28"/>
          <w:szCs w:val="28"/>
        </w:rPr>
        <w:t xml:space="preserve">                                                      </w:t>
      </w:r>
      <w:r w:rsidR="002F4BA2">
        <w:rPr>
          <w:sz w:val="28"/>
          <w:szCs w:val="28"/>
        </w:rPr>
        <w:t>В.</w:t>
      </w:r>
      <w:r w:rsidR="008358F3">
        <w:rPr>
          <w:sz w:val="28"/>
          <w:szCs w:val="28"/>
        </w:rPr>
        <w:t xml:space="preserve">В. </w:t>
      </w:r>
      <w:r w:rsidR="00F30167">
        <w:rPr>
          <w:sz w:val="28"/>
          <w:szCs w:val="28"/>
        </w:rPr>
        <w:t>Осипов</w:t>
      </w:r>
    </w:p>
    <w:p w14:paraId="0F393D52" w14:textId="77777777" w:rsidR="0039464F" w:rsidRPr="0039464F" w:rsidRDefault="0039464F" w:rsidP="0039464F">
      <w:pPr>
        <w:rPr>
          <w:sz w:val="28"/>
          <w:szCs w:val="28"/>
        </w:rPr>
      </w:pPr>
    </w:p>
    <w:p w14:paraId="21F21B2D" w14:textId="77777777" w:rsidR="0039464F" w:rsidRPr="0039464F" w:rsidRDefault="0039464F" w:rsidP="0039464F">
      <w:pPr>
        <w:rPr>
          <w:sz w:val="28"/>
          <w:szCs w:val="28"/>
        </w:rPr>
      </w:pPr>
    </w:p>
    <w:p w14:paraId="60096383" w14:textId="77777777" w:rsidR="0039464F" w:rsidRDefault="0039464F" w:rsidP="0039464F">
      <w:pPr>
        <w:rPr>
          <w:sz w:val="28"/>
          <w:szCs w:val="28"/>
        </w:rPr>
      </w:pPr>
    </w:p>
    <w:p w14:paraId="633B9472" w14:textId="77777777" w:rsidR="00F93C1B" w:rsidRPr="0039464F" w:rsidRDefault="00F93C1B" w:rsidP="0039464F">
      <w:pPr>
        <w:rPr>
          <w:sz w:val="28"/>
          <w:szCs w:val="28"/>
        </w:rPr>
      </w:pPr>
    </w:p>
    <w:sectPr w:rsidR="00F93C1B" w:rsidRPr="0039464F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F6C7" w14:textId="77777777" w:rsidR="00E16291" w:rsidRDefault="00E16291">
      <w:r>
        <w:separator/>
      </w:r>
    </w:p>
  </w:endnote>
  <w:endnote w:type="continuationSeparator" w:id="0">
    <w:p w14:paraId="135853FD" w14:textId="77777777" w:rsidR="00E16291" w:rsidRDefault="00E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B22A" w14:textId="77777777" w:rsidR="00E16291" w:rsidRDefault="00E16291">
      <w:r>
        <w:separator/>
      </w:r>
    </w:p>
  </w:footnote>
  <w:footnote w:type="continuationSeparator" w:id="0">
    <w:p w14:paraId="75D8E90E" w14:textId="77777777" w:rsidR="00E16291" w:rsidRDefault="00E1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E461" w14:textId="77777777" w:rsidR="008F3AF9" w:rsidRDefault="008F3AF9">
    <w:pPr>
      <w:pStyle w:val="a3"/>
      <w:jc w:val="center"/>
    </w:pPr>
  </w:p>
  <w:p w14:paraId="611329AA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8527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61E0382"/>
    <w:multiLevelType w:val="hybridMultilevel"/>
    <w:tmpl w:val="66D09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9454B1"/>
    <w:multiLevelType w:val="hybridMultilevel"/>
    <w:tmpl w:val="2D0C7B84"/>
    <w:lvl w:ilvl="0" w:tplc="0ACC93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7B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2706"/>
    <w:rsid w:val="00032871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56E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5687E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3A89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131B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FBE"/>
    <w:rsid w:val="00314E88"/>
    <w:rsid w:val="00316116"/>
    <w:rsid w:val="003171B9"/>
    <w:rsid w:val="0032504C"/>
    <w:rsid w:val="00333486"/>
    <w:rsid w:val="00333D69"/>
    <w:rsid w:val="00335335"/>
    <w:rsid w:val="0033734B"/>
    <w:rsid w:val="00337F48"/>
    <w:rsid w:val="00342995"/>
    <w:rsid w:val="003450A3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102"/>
    <w:rsid w:val="00376DAD"/>
    <w:rsid w:val="003770CB"/>
    <w:rsid w:val="00380777"/>
    <w:rsid w:val="00380CDD"/>
    <w:rsid w:val="00382510"/>
    <w:rsid w:val="003846C7"/>
    <w:rsid w:val="00384C65"/>
    <w:rsid w:val="003853DF"/>
    <w:rsid w:val="00387314"/>
    <w:rsid w:val="003911AD"/>
    <w:rsid w:val="00391AF9"/>
    <w:rsid w:val="0039464F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30C5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15BAF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36C5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0C93"/>
    <w:rsid w:val="006936CA"/>
    <w:rsid w:val="00693D32"/>
    <w:rsid w:val="00694FFF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6254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4267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1787B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58F3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28D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5127"/>
    <w:rsid w:val="008A0432"/>
    <w:rsid w:val="008A46CE"/>
    <w:rsid w:val="008A488B"/>
    <w:rsid w:val="008B3A07"/>
    <w:rsid w:val="008B6CF8"/>
    <w:rsid w:val="008C0191"/>
    <w:rsid w:val="008C0274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6612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7A98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5AAC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0DC5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348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52FE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1C2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34F3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1F9E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2704"/>
    <w:rsid w:val="00CB4E9D"/>
    <w:rsid w:val="00CB5634"/>
    <w:rsid w:val="00CB6659"/>
    <w:rsid w:val="00CC1A77"/>
    <w:rsid w:val="00CC5E92"/>
    <w:rsid w:val="00CC6B1D"/>
    <w:rsid w:val="00CD2ED3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291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2F5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226B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0167"/>
    <w:rsid w:val="00F331C2"/>
    <w:rsid w:val="00F347F9"/>
    <w:rsid w:val="00F37185"/>
    <w:rsid w:val="00F3722B"/>
    <w:rsid w:val="00F37452"/>
    <w:rsid w:val="00F4059A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05DB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3C1B"/>
    <w:rsid w:val="00FA2F6D"/>
    <w:rsid w:val="00FA39BB"/>
    <w:rsid w:val="00FB09BF"/>
    <w:rsid w:val="00FB3935"/>
    <w:rsid w:val="00FB7081"/>
    <w:rsid w:val="00FB7184"/>
    <w:rsid w:val="00FC1443"/>
    <w:rsid w:val="00FC3496"/>
    <w:rsid w:val="00FC5776"/>
    <w:rsid w:val="00FD1322"/>
    <w:rsid w:val="00FD194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54D8D"/>
  <w15:docId w15:val="{1B4DAC1E-A005-4F68-8F0E-D7DA625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ЕДДС</cp:lastModifiedBy>
  <cp:revision>11</cp:revision>
  <cp:lastPrinted>2020-06-23T02:36:00Z</cp:lastPrinted>
  <dcterms:created xsi:type="dcterms:W3CDTF">2019-03-18T02:17:00Z</dcterms:created>
  <dcterms:modified xsi:type="dcterms:W3CDTF">2020-06-25T03:38:00Z</dcterms:modified>
</cp:coreProperties>
</file>