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insideH w:val="thinThickSmallGap" w:sz="24" w:space="0" w:color="auto"/>
        </w:tblBorders>
        <w:tblLook w:val="0000"/>
      </w:tblPr>
      <w:tblGrid>
        <w:gridCol w:w="4248"/>
        <w:gridCol w:w="1800"/>
        <w:gridCol w:w="3420"/>
      </w:tblGrid>
      <w:tr w:rsidR="003E7EF9" w:rsidRPr="003E7EF9" w:rsidTr="00992681">
        <w:trPr>
          <w:trHeight w:val="1607"/>
        </w:trPr>
        <w:tc>
          <w:tcPr>
            <w:tcW w:w="4248" w:type="dxa"/>
          </w:tcPr>
          <w:p w:rsidR="003E7EF9" w:rsidRPr="003E7EF9" w:rsidRDefault="00FB3328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EF9"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АЛТАЙ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«ТУРОЧАКСКИЙ РАЙОН»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55015" cy="755015"/>
                  <wp:effectExtent l="19050" t="0" r="698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 РЕСПУБЛИКА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ТУРАЧАК АЙМАК ДЕП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 ТОЗОЛМО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F9" w:rsidRPr="003E7EF9" w:rsidTr="00992681">
        <w:trPr>
          <w:trHeight w:val="393"/>
        </w:trPr>
        <w:tc>
          <w:tcPr>
            <w:tcW w:w="4248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180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JОП</w:t>
            </w:r>
          </w:p>
        </w:tc>
      </w:tr>
    </w:tbl>
    <w:p w:rsidR="003E7EF9" w:rsidRPr="003E7EF9" w:rsidRDefault="003E7EF9" w:rsidP="003E7EF9">
      <w:pPr>
        <w:rPr>
          <w:rFonts w:ascii="Times New Roman" w:hAnsi="Times New Roman" w:cs="Times New Roman"/>
          <w:sz w:val="24"/>
          <w:szCs w:val="24"/>
        </w:rPr>
      </w:pPr>
    </w:p>
    <w:p w:rsidR="003E7EF9" w:rsidRPr="00E1213C" w:rsidRDefault="00E1213C" w:rsidP="003E7E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E7EF9" w:rsidRPr="003E7E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14A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6F4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» </w:t>
      </w:r>
      <w:r w:rsidR="00983C62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151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г.</w:t>
      </w:r>
      <w:r w:rsidR="003E7EF9" w:rsidRPr="00E1213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14A">
        <w:rPr>
          <w:rFonts w:ascii="Times New Roman" w:hAnsi="Times New Roman" w:cs="Times New Roman"/>
          <w:sz w:val="24"/>
          <w:szCs w:val="24"/>
          <w:lang w:val="ru-RU"/>
        </w:rPr>
        <w:t>243</w:t>
      </w:r>
    </w:p>
    <w:p w:rsidR="003E7EF9" w:rsidRPr="00E1213C" w:rsidRDefault="003E7EF9" w:rsidP="003E7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983C62" w:rsidRPr="00EA43EE" w:rsidRDefault="00983C62" w:rsidP="00983C6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</w:pPr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Об утверждении Порядка проведения анализа осуществления главными администраторами средств бюджета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муниципального образования «Турочакский район»</w:t>
      </w:r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внутреннего финансового контроля и внутреннего финансового аудита</w:t>
      </w:r>
    </w:p>
    <w:p w:rsidR="00983C62" w:rsidRPr="00983C62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3EE">
        <w:rPr>
          <w:rFonts w:eastAsia="Times New Roman"/>
          <w:color w:val="2D2D2D"/>
          <w:spacing w:val="2"/>
          <w:sz w:val="24"/>
          <w:szCs w:val="24"/>
        </w:rPr>
        <w:br/>
      </w:r>
      <w:r w:rsidRPr="00EA43EE">
        <w:rPr>
          <w:rFonts w:eastAsia="Times New Roman"/>
          <w:color w:val="2D2D2D"/>
          <w:spacing w:val="2"/>
          <w:sz w:val="24"/>
          <w:szCs w:val="24"/>
        </w:rPr>
        <w:br/>
      </w:r>
      <w:r w:rsidRPr="00EA43EE">
        <w:rPr>
          <w:rFonts w:eastAsia="Times New Roman"/>
          <w:color w:val="2D2D2D"/>
          <w:spacing w:val="2"/>
          <w:sz w:val="24"/>
          <w:szCs w:val="24"/>
        </w:rPr>
        <w:br/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целях реализации </w:t>
      </w:r>
      <w:hyperlink r:id="rId7" w:history="1">
        <w:r w:rsidRPr="00983C6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пункта 4 статьи 157 Бюджетного кодекса Российской Федерации</w:t>
        </w:r>
      </w:hyperlink>
      <w:r w:rsidRPr="00983C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983C62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муниципального образования «Турочакский район» </w:t>
      </w:r>
    </w:p>
    <w:p w:rsidR="00983C62" w:rsidRPr="00983C62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83C6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3C62" w:rsidRDefault="00983C62" w:rsidP="00983C62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1.</w:t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Утвердить прилагаемый Порядок проведения анализа осуществления главными администраторами средств бюджета </w:t>
      </w:r>
      <w:r w:rsidRPr="00983C6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  <w:t>муниципального образования «Турочакский район»</w:t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внутреннего финансового контроля и внутреннего финансового аудита.</w:t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2.</w:t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настоящий</w:t>
      </w:r>
      <w:r w:rsidRPr="00983C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порядок</w:t>
      </w:r>
      <w:r w:rsidRPr="00983C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официальном сайте муниципального образования «Турочакский район» в сети Интернет.</w:t>
      </w:r>
    </w:p>
    <w:p w:rsidR="00983C62" w:rsidRPr="00983C62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3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3. </w:t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 xml:space="preserve">Контроль исполнения настоящего </w:t>
      </w:r>
      <w:r w:rsidR="00E42A9E">
        <w:rPr>
          <w:rFonts w:ascii="Times New Roman" w:hAnsi="Times New Roman" w:cs="Times New Roman"/>
          <w:spacing w:val="-2"/>
          <w:sz w:val="24"/>
          <w:szCs w:val="24"/>
        </w:rPr>
        <w:t>Постановления возложить на начальника Финансового отдела Турочакского района – Бурмакину С.А.</w:t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83C62" w:rsidRPr="00983C62" w:rsidRDefault="00983C62" w:rsidP="00983C62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983C62" w:rsidRPr="00EA43EE" w:rsidRDefault="00983C62" w:rsidP="00983C62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</w:p>
    <w:p w:rsidR="0047221C" w:rsidRPr="003E7EF9" w:rsidRDefault="0047221C">
      <w:pPr>
        <w:spacing w:before="6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1563" w:rsidRDefault="00221563" w:rsidP="00646E8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E8B" w:rsidRPr="00983C62" w:rsidRDefault="00646E8B" w:rsidP="00646E8B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646E8B" w:rsidRPr="00983C62" w:rsidRDefault="00646E8B" w:rsidP="00646E8B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646E8B" w:rsidRPr="00983C62" w:rsidRDefault="00983C62" w:rsidP="00646E8B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spacing w:val="-2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Г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лав</w:t>
      </w:r>
      <w:r>
        <w:rPr>
          <w:rFonts w:cs="Times New Roman"/>
          <w:spacing w:val="-2"/>
          <w:sz w:val="24"/>
          <w:szCs w:val="24"/>
          <w:lang w:val="ru-RU"/>
        </w:rPr>
        <w:t>а</w:t>
      </w:r>
      <w:r w:rsidR="00B91202" w:rsidRPr="00983C6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муниципального образования</w:t>
      </w:r>
    </w:p>
    <w:p w:rsidR="00646E8B" w:rsidRPr="00983C62" w:rsidRDefault="00646E8B" w:rsidP="00D65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C62">
        <w:rPr>
          <w:rFonts w:ascii="Times New Roman" w:hAnsi="Times New Roman" w:cs="Times New Roman"/>
          <w:spacing w:val="-2"/>
          <w:sz w:val="24"/>
          <w:szCs w:val="24"/>
        </w:rPr>
        <w:t xml:space="preserve">«Турочакский район»                                                        </w:t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r w:rsidR="00983C62">
        <w:rPr>
          <w:rFonts w:ascii="Times New Roman" w:hAnsi="Times New Roman" w:cs="Times New Roman"/>
          <w:spacing w:val="-2"/>
          <w:sz w:val="24"/>
          <w:szCs w:val="24"/>
        </w:rPr>
        <w:t>В.В.Осипов</w:t>
      </w:r>
    </w:p>
    <w:p w:rsidR="003E6544" w:rsidRPr="004634BF" w:rsidRDefault="003E6544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634B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46E8B" w:rsidRPr="00983C62" w:rsidRDefault="000872F3" w:rsidP="00A742A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983C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742A6" w:rsidRPr="00983C62" w:rsidRDefault="00A742A6" w:rsidP="00A742A6">
      <w:pPr>
        <w:ind w:left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C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46E8B"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остановлением </w:t>
      </w:r>
      <w:r w:rsidR="00983C6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83C62">
        <w:rPr>
          <w:rFonts w:ascii="Times New Roman" w:hAnsi="Times New Roman" w:cs="Times New Roman"/>
          <w:sz w:val="24"/>
          <w:szCs w:val="24"/>
          <w:lang w:val="ru-RU"/>
        </w:rPr>
        <w:t>лавы муниципального образования  «Турочакск</w:t>
      </w:r>
      <w:r w:rsidR="001F1624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</w:p>
    <w:p w:rsidR="00A742A6" w:rsidRPr="00983C62" w:rsidRDefault="00A742A6" w:rsidP="00A742A6">
      <w:pPr>
        <w:ind w:left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C62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D65355"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14A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0872F3"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83C62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D65355"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983C6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83C6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BC414A">
        <w:rPr>
          <w:rFonts w:ascii="Times New Roman" w:hAnsi="Times New Roman" w:cs="Times New Roman"/>
          <w:sz w:val="24"/>
          <w:szCs w:val="24"/>
          <w:lang w:val="ru-RU"/>
        </w:rPr>
        <w:t>243</w:t>
      </w:r>
    </w:p>
    <w:p w:rsidR="00646E8B" w:rsidRDefault="00646E8B" w:rsidP="00A742A6">
      <w:pPr>
        <w:pStyle w:val="ConsPlusNormal"/>
        <w:jc w:val="right"/>
      </w:pPr>
    </w:p>
    <w:p w:rsidR="00A742A6" w:rsidRDefault="00A742A6" w:rsidP="00A742A6">
      <w:pPr>
        <w:pStyle w:val="ConsPlusNormal"/>
        <w:jc w:val="right"/>
      </w:pPr>
    </w:p>
    <w:p w:rsidR="00A742A6" w:rsidRDefault="00A742A6" w:rsidP="00A742A6">
      <w:pPr>
        <w:pStyle w:val="ConsPlusNormal"/>
        <w:jc w:val="right"/>
      </w:pPr>
    </w:p>
    <w:p w:rsidR="005A0544" w:rsidRPr="00983C62" w:rsidRDefault="005A0544" w:rsidP="005A0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983C6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65355" w:rsidRPr="00983C62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983C62" w:rsidRPr="00EA43EE" w:rsidRDefault="00983C62" w:rsidP="00983C6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</w:pPr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проведения анализа осуществления главными администраторами средств бюджета </w:t>
      </w:r>
      <w:r w:rsidRPr="00983C6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муниципального образования «Турочакский район»</w:t>
      </w:r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внутреннего финансового контроля и внутреннего финансового аудита</w:t>
      </w:r>
    </w:p>
    <w:p w:rsidR="00646E8B" w:rsidRDefault="00646E8B" w:rsidP="00646E8B">
      <w:pPr>
        <w:pStyle w:val="ConsPlusNormal"/>
        <w:jc w:val="center"/>
        <w:rPr>
          <w:b/>
          <w:bCs/>
        </w:rPr>
      </w:pPr>
    </w:p>
    <w:p w:rsidR="006B6515" w:rsidRPr="004C4933" w:rsidRDefault="006B6515" w:rsidP="006B6515">
      <w:pPr>
        <w:pStyle w:val="a7"/>
        <w:tabs>
          <w:tab w:val="num" w:pos="157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4C4933">
        <w:rPr>
          <w:rFonts w:ascii="Times New Roman" w:hAnsi="Times New Roman" w:cs="Times New Roman"/>
          <w:b/>
          <w:sz w:val="24"/>
          <w:szCs w:val="24"/>
        </w:rPr>
        <w:t>I</w:t>
      </w: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6B6515" w:rsidRPr="004C4933" w:rsidRDefault="006B6515" w:rsidP="006B65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>Настоящий Порядок разработан в целях обеспечения реализации органом финансового контроля муниципального образования «Турочакский район» (далее Органом контроля) полномочий, определенных положениями пункта 4 статьи 157 Бюджетного кодекса Российской Федерации, и устанавливает правила проведения Органом контроля анализа осуществления главными распорядителями средств бюджета муниципального образования «Турочакский район», главными администраторами доходов районного бюджета, главными администраторами источников финансирования дефицита районного бюджета (далее - главный администратор средств</w:t>
      </w:r>
      <w:proofErr w:type="gramEnd"/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бюджета)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Анализ осуществления главными администраторами средств районного бюджета внутреннего финансового контроля и внутреннего финансового аудита (далее - Анализ внутреннего финансового контроля и внутреннего финансового аудита) организуется и проводится в соответствии с законодательством Российской Федерации, нормативными правовыми и иными актами Республики Алтай, </w:t>
      </w:r>
      <w:r w:rsidR="007465A3"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а также нормативно-правовыми и другими 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актами </w:t>
      </w:r>
      <w:r w:rsidR="007465A3"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«Турочакский район», а также настоящим Порядком.</w:t>
      </w:r>
      <w:proofErr w:type="gramEnd"/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3. Целью Анализа внутреннего финансового контроля и внутреннего финансового аудита является оценка системы внутреннего финансового контроля и внутреннего финансового аудита, осуществляемого главным администратором средств районного бюджета,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6B6515" w:rsidRPr="004C4933" w:rsidRDefault="006B6515" w:rsidP="006B65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4C4933">
        <w:rPr>
          <w:rFonts w:ascii="Times New Roman" w:hAnsi="Times New Roman" w:cs="Times New Roman"/>
          <w:b/>
          <w:sz w:val="24"/>
          <w:szCs w:val="24"/>
        </w:rPr>
        <w:t>II</w:t>
      </w: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>. Планирование проведения анализа внутреннего финансового контроля и внутреннего финансового аудита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4. Планирование проведения Анализа внутреннего финансового контроля и внутреннего финансового аудита осуществляет Орган контроля администрации Турочакского района муниципального образования «Турочакский район».</w:t>
      </w:r>
    </w:p>
    <w:p w:rsidR="006B6515" w:rsidRPr="004C4933" w:rsidRDefault="006B6515" w:rsidP="006B65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624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>Анализ внутреннего финансового контроля и внутреннего финансового аудита проводится на основании Плана проведения Анализа внутреннего финансового контроля и внутреннего финансового аудита на соответствующий год (далее - План), подготавливаемого Органом контроля и утверждаемого главой муниципального образования «Турочакский район», как в части главных администраторов средств районного бюджета, в отношении которых предусмотрено проведение контрольных мероприятий внутреннего муниципального финансового контроля Планом проведения проверок Органа контроля</w:t>
      </w:r>
      <w:proofErr w:type="gramEnd"/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, так и в отношении главных администраторов средств районного бюджета, в части которых не запланировано указанных мероприятий </w:t>
      </w:r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1624" w:rsidRDefault="001F1624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соответствующий год.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6. План составляется с использованием </w:t>
      </w:r>
      <w:proofErr w:type="spellStart"/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>риск-ориентированного</w:t>
      </w:r>
      <w:proofErr w:type="spellEnd"/>
      <w:proofErr w:type="gramEnd"/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планированию.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В соответствии с приказом начальника Финансового отдела</w:t>
      </w:r>
      <w:r w:rsidR="004C4933"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Турочакского района (далее Финансовый отдел)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проводиться внеплановый Анализ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33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4C4933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C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933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Pr="004C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933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4C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933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4C4933">
        <w:rPr>
          <w:rFonts w:ascii="Times New Roman" w:hAnsi="Times New Roman" w:cs="Times New Roman"/>
          <w:sz w:val="24"/>
          <w:szCs w:val="24"/>
        </w:rPr>
        <w:t>:</w:t>
      </w:r>
    </w:p>
    <w:p w:rsidR="006B6515" w:rsidRPr="004C4933" w:rsidRDefault="006B6515" w:rsidP="006B6515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наименование главного администратора средств районного бюджета;</w:t>
      </w:r>
    </w:p>
    <w:p w:rsidR="006B6515" w:rsidRPr="004C4933" w:rsidRDefault="006B6515" w:rsidP="006B6515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месяц начала проведения Анализа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анализируемый период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наименование доходов, расходов, источников финансирования дефицита районного бюджета, в отношении которых следует провести Анализ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8.  План утверждается одновременно с Планом проведения проверок Органом контроля на соответствующий календарный год.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4C4933">
        <w:rPr>
          <w:rFonts w:ascii="Times New Roman" w:hAnsi="Times New Roman" w:cs="Times New Roman"/>
          <w:b/>
          <w:sz w:val="24"/>
          <w:szCs w:val="24"/>
        </w:rPr>
        <w:t>III</w:t>
      </w: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>. Проведение анализа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9. Анализ внутреннего финансового контроля и внутреннего финансового аудита проводится должностными лицами Органа контроля.</w:t>
      </w:r>
    </w:p>
    <w:p w:rsidR="006B6515" w:rsidRPr="004C4933" w:rsidRDefault="006B6515" w:rsidP="006B65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10. Анализ внутреннего финансового контроля и внутреннего финансового аудита, проводимый в рамках контрольных мероприятий внутреннего муниципального финансового контроля, проводится на основании приказа о проведении указанных контрольных мероприятий.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11. Анализ внутреннего финансового контроля и внутреннего финансового аудита, проводимый вне рамок контрольных мероприятий внутреннего муниципального финансового контроля, проводится на основании приказа о проведении анализа осуществления главными администраторами средств районного бюджета внутреннего финансового контроля и внутреннего финансового аудита (далее - Приказ).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C4933">
        <w:rPr>
          <w:rFonts w:ascii="Times New Roman" w:hAnsi="Times New Roman" w:cs="Times New Roman"/>
          <w:sz w:val="24"/>
          <w:szCs w:val="24"/>
        </w:rPr>
        <w:t>Приказе</w:t>
      </w:r>
      <w:proofErr w:type="spellEnd"/>
      <w:r w:rsidRPr="004C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933">
        <w:rPr>
          <w:rFonts w:ascii="Times New Roman" w:hAnsi="Times New Roman" w:cs="Times New Roman"/>
          <w:sz w:val="24"/>
          <w:szCs w:val="24"/>
        </w:rPr>
        <w:t>указывается</w:t>
      </w:r>
      <w:proofErr w:type="spellEnd"/>
      <w:r w:rsidRPr="004C4933">
        <w:rPr>
          <w:rFonts w:ascii="Times New Roman" w:hAnsi="Times New Roman" w:cs="Times New Roman"/>
          <w:sz w:val="24"/>
          <w:szCs w:val="24"/>
        </w:rPr>
        <w:t>:</w:t>
      </w:r>
    </w:p>
    <w:p w:rsidR="006B6515" w:rsidRPr="004C4933" w:rsidRDefault="006B6515" w:rsidP="006B6515">
      <w:pPr>
        <w:pStyle w:val="1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наименование главного администратора средств районного бюджета;</w:t>
      </w:r>
    </w:p>
    <w:p w:rsidR="006B6515" w:rsidRPr="004C4933" w:rsidRDefault="006B6515" w:rsidP="006B6515">
      <w:pPr>
        <w:pStyle w:val="1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дата начала и окончания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анализируемый период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наименование доходов, расходов, источников финансирования дефицита районного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6B6515" w:rsidRPr="004C4933" w:rsidRDefault="006B6515" w:rsidP="006B6515">
      <w:pPr>
        <w:pStyle w:val="1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должность, фамилия, имя, отчество должностных лиц, ответственных за проведение Анализа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12. При проведении Анализа внутреннего финансового контроля и внутреннего финансового аудита, проводимого в рамках контрольных мероприятий внутреннего муниципального финансового контроля в отношении главного администратора средств районного бюджета, приказ о проведении такого мероприятия должен содержать 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отдельный пункт, в котором указывается:</w:t>
      </w:r>
    </w:p>
    <w:p w:rsidR="006B6515" w:rsidRPr="004C4933" w:rsidRDefault="006B6515" w:rsidP="006B6515">
      <w:pPr>
        <w:pStyle w:val="1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анализируемый период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должность, фамилия, имя, отчество должностных лиц, ответственных за проведение Анализа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наименование доходов, расходов, источников финансирования дефицита районного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13. Анализ внутреннего финансового контроля и внутреннего финансового аудита проводится посредством изучения документов, материалов и информации, полученной от главного администратора средств районного бюджета.</w:t>
      </w:r>
    </w:p>
    <w:p w:rsidR="006B6515" w:rsidRPr="004C4933" w:rsidRDefault="006B6515" w:rsidP="006B65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Анализ внутреннего финансового контроля и внутреннего финансового аудита, проводимый в рамках контрольного мероприятия внутреннего муниципального финансового контроля, проводится в том числе, посредством изучения  документов, материалов и информации, полученной  в ходе соответствующих   контрольных  мероприятий, проводимых  </w:t>
      </w:r>
      <w:r w:rsidR="007465A3" w:rsidRPr="004C4933">
        <w:rPr>
          <w:rFonts w:ascii="Times New Roman" w:hAnsi="Times New Roman" w:cs="Times New Roman"/>
          <w:sz w:val="24"/>
          <w:szCs w:val="24"/>
          <w:lang w:val="ru-RU"/>
        </w:rPr>
        <w:t>Органом контроля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14.  При осуществлении Анализа внутреннего финансового контроля и внутреннего финансового аудита исследуется: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а) осуществление главным распорядителем средств районного бюджета внутреннего финансового контроля, направленного </w:t>
      </w:r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C49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6515" w:rsidRPr="004C4933" w:rsidRDefault="006B6515" w:rsidP="006B6515">
      <w:pPr>
        <w:pStyle w:val="1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6B6515" w:rsidRPr="004C4933" w:rsidRDefault="006B6515" w:rsidP="006B6515">
      <w:pPr>
        <w:pStyle w:val="1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б) осуществление главным администратором доходов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6B6515" w:rsidRPr="004C4933" w:rsidRDefault="006B6515" w:rsidP="006B6515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в) осуществление главным администратором источников финансирования дефицита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г) осуществление главными администраторами средств районного бюджета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этими главными администраторами средств районного бюджета и подведомственными им получателями средств районного бюджета;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93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4C4933">
        <w:rPr>
          <w:rFonts w:ascii="Times New Roman" w:hAnsi="Times New Roman" w:cs="Times New Roman"/>
          <w:sz w:val="24"/>
          <w:szCs w:val="24"/>
          <w:lang w:val="ru-RU"/>
        </w:rPr>
        <w:t>)  осуществление главными администраторами средств районного бюджета (их уполномоченными должностными лицами) на основе функциональной независимости внутреннего финансового аудита в целях:</w:t>
      </w:r>
    </w:p>
    <w:p w:rsidR="006B6515" w:rsidRPr="004C4933" w:rsidRDefault="006B6515" w:rsidP="006B65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6B6515" w:rsidRPr="004C4933" w:rsidRDefault="006B6515" w:rsidP="006B65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B6515" w:rsidRPr="004C4933" w:rsidRDefault="006B6515" w:rsidP="006B65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4C4933">
        <w:rPr>
          <w:rFonts w:ascii="Times New Roman" w:hAnsi="Times New Roman" w:cs="Times New Roman"/>
          <w:b/>
          <w:sz w:val="24"/>
          <w:szCs w:val="24"/>
        </w:rPr>
        <w:t>IV</w:t>
      </w: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>. Оформление результатов анализа внутреннего финансового контроля и внутреннего финансового аудита за соответствующий год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15. По результатам Анализа внутреннего финансового контроля и внутреннего финансового аудита готовятся и направляются главным администраторам средств районного бюджета рекомендации по организации внутреннего финансового контроля и внутреннего финансового аудита (далее - Рекомендации).</w:t>
      </w:r>
    </w:p>
    <w:p w:rsidR="006B6515" w:rsidRPr="004C4933" w:rsidRDefault="006B6515" w:rsidP="006B65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16. Рекомендации должны содержать следующие сведения: </w:t>
      </w:r>
    </w:p>
    <w:p w:rsidR="006B6515" w:rsidRPr="004C4933" w:rsidRDefault="006B6515" w:rsidP="006B6515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наименование главного администратора средств районного бюджета;</w:t>
      </w:r>
    </w:p>
    <w:p w:rsidR="006B6515" w:rsidRPr="004C4933" w:rsidRDefault="006B6515" w:rsidP="006B6515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номер и дату приказа о проведении анализа осуществления главным администратором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анализируемый период осуществления главным администратором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описание проведенного анализа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сведения о текущем состоянии осуществления главным администратором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выявленные недостатки в осуществлении главным администратором средств районного бюджета внутреннего финансового контроля и внутреннего финансового аудита;</w:t>
      </w:r>
    </w:p>
    <w:p w:rsidR="006B6515" w:rsidRPr="004C4933" w:rsidRDefault="006B6515" w:rsidP="006B6515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рекомендации по улучшению осуществления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17. Рекомендации готовятся должностными лицами, ответственными за проведение Анализа внутреннего финансового контроля и внутреннего финансового аудита, и подписываются начальником </w:t>
      </w:r>
      <w:r w:rsidR="007465A3" w:rsidRPr="004C4933">
        <w:rPr>
          <w:rFonts w:ascii="Times New Roman" w:hAnsi="Times New Roman" w:cs="Times New Roman"/>
          <w:sz w:val="24"/>
          <w:szCs w:val="24"/>
          <w:lang w:val="ru-RU"/>
        </w:rPr>
        <w:t>Финансового отдела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даты окончания проведения Анализа внутреннего финансового контроля и внутреннего финансового аудита, указанной в Приказе.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18. При проведении Анализа внутреннего финансового контроля и внутреннего финансового аудита в рамках контрольного мероприятия внутреннего муниципального финансового контроля Рекомендации подписываются начальником </w:t>
      </w:r>
      <w:r w:rsidR="007465A3" w:rsidRPr="004C4933">
        <w:rPr>
          <w:rFonts w:ascii="Times New Roman" w:hAnsi="Times New Roman" w:cs="Times New Roman"/>
          <w:sz w:val="24"/>
          <w:szCs w:val="24"/>
          <w:lang w:val="ru-RU"/>
        </w:rPr>
        <w:t>Финансового отдела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даты вручения Акта контрольного мероприятия, составленного в рамках внутреннего муниципального финансового контроля.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19. Рекомендации направляются руководителю главного администратора средств районного бюджета, не позднее 3 рабочих дней с момента их утверждения.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4C4933">
        <w:rPr>
          <w:rFonts w:ascii="Times New Roman" w:hAnsi="Times New Roman" w:cs="Times New Roman"/>
          <w:b/>
          <w:sz w:val="24"/>
          <w:szCs w:val="24"/>
        </w:rPr>
        <w:t>V</w:t>
      </w:r>
      <w:r w:rsidRPr="004C4933">
        <w:rPr>
          <w:rFonts w:ascii="Times New Roman" w:hAnsi="Times New Roman" w:cs="Times New Roman"/>
          <w:b/>
          <w:sz w:val="24"/>
          <w:szCs w:val="24"/>
          <w:lang w:val="ru-RU"/>
        </w:rPr>
        <w:t>. Реализация результатов анализа внутреннего финансового контроля и внутреннего финансового аудита за соответствующий год</w:t>
      </w:r>
    </w:p>
    <w:p w:rsidR="006B6515" w:rsidRPr="004C4933" w:rsidRDefault="006B6515" w:rsidP="006B65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20. Управление, ежегодно, не позднее 20 числа месяца следующего за </w:t>
      </w:r>
      <w:proofErr w:type="gramStart"/>
      <w:r w:rsidRPr="004C4933">
        <w:rPr>
          <w:rFonts w:ascii="Times New Roman" w:hAnsi="Times New Roman" w:cs="Times New Roman"/>
          <w:sz w:val="24"/>
          <w:szCs w:val="24"/>
          <w:lang w:val="ru-RU"/>
        </w:rPr>
        <w:t>отчетным</w:t>
      </w:r>
      <w:proofErr w:type="gramEnd"/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 готовит отчет о результатах Анализа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>21.  Отчет о результатах Анализа внутреннего финансового контроля и внутреннего финансового аудита должен содержать:</w:t>
      </w:r>
    </w:p>
    <w:p w:rsidR="006B6515" w:rsidRPr="004C4933" w:rsidRDefault="006B6515" w:rsidP="006B6515">
      <w:pPr>
        <w:pStyle w:val="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сведения об исполнении Плана;</w:t>
      </w:r>
    </w:p>
    <w:p w:rsidR="006B6515" w:rsidRPr="004C4933" w:rsidRDefault="006B6515" w:rsidP="006B6515">
      <w:pPr>
        <w:pStyle w:val="1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обобщенные результаты Анализа внутреннего финансового контроля и внутреннего финансового аудита, осуществленного в отчетном году;</w:t>
      </w:r>
    </w:p>
    <w:p w:rsidR="006B6515" w:rsidRPr="004C4933" w:rsidRDefault="006B6515" w:rsidP="006B6515">
      <w:pPr>
        <w:pStyle w:val="1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33">
        <w:rPr>
          <w:rFonts w:ascii="Times New Roman" w:hAnsi="Times New Roman"/>
          <w:sz w:val="24"/>
          <w:szCs w:val="24"/>
        </w:rPr>
        <w:t xml:space="preserve">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в году, предшествующем отчетному, и с результатами Анализа </w:t>
      </w:r>
      <w:r w:rsidRPr="004C4933">
        <w:rPr>
          <w:rFonts w:ascii="Times New Roman" w:hAnsi="Times New Roman"/>
          <w:sz w:val="24"/>
          <w:szCs w:val="24"/>
        </w:rPr>
        <w:lastRenderedPageBreak/>
        <w:t>внутреннего финансового контроля и внутреннего финансового аудита, осуществленного за два года до наступления отчетного;</w:t>
      </w:r>
      <w:proofErr w:type="gramEnd"/>
    </w:p>
    <w:p w:rsidR="006B6515" w:rsidRPr="004C4933" w:rsidRDefault="006B6515" w:rsidP="006B6515">
      <w:pPr>
        <w:pStyle w:val="1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933">
        <w:rPr>
          <w:rFonts w:ascii="Times New Roman" w:hAnsi="Times New Roman"/>
          <w:sz w:val="24"/>
          <w:szCs w:val="24"/>
        </w:rPr>
        <w:t>обобщенные предложения по совершенствованию организации осуществления внутреннего финансового контроля и внутреннего финансового аудита.</w:t>
      </w:r>
    </w:p>
    <w:p w:rsidR="006B6515" w:rsidRPr="004C4933" w:rsidRDefault="006B6515" w:rsidP="006B65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933">
        <w:rPr>
          <w:rFonts w:ascii="Times New Roman" w:hAnsi="Times New Roman" w:cs="Times New Roman"/>
          <w:sz w:val="24"/>
          <w:szCs w:val="24"/>
          <w:lang w:val="ru-RU"/>
        </w:rPr>
        <w:t xml:space="preserve">22. Отчет о результатах Анализа подписывается начальником </w:t>
      </w:r>
      <w:r w:rsidR="007465A3" w:rsidRPr="004C4933">
        <w:rPr>
          <w:rFonts w:ascii="Times New Roman" w:hAnsi="Times New Roman" w:cs="Times New Roman"/>
          <w:sz w:val="24"/>
          <w:szCs w:val="24"/>
          <w:lang w:val="ru-RU"/>
        </w:rPr>
        <w:t>Финансового отдела</w:t>
      </w:r>
      <w:r w:rsidRPr="004C49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6515" w:rsidRPr="004C4933" w:rsidRDefault="006B6515" w:rsidP="006B65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6515" w:rsidRPr="004C4933" w:rsidRDefault="006B6515" w:rsidP="006B65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72F3" w:rsidRPr="004C4933" w:rsidRDefault="000872F3" w:rsidP="000872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</w:p>
    <w:sectPr w:rsidR="000872F3" w:rsidRPr="004C4933" w:rsidSect="00E42A9E">
      <w:pgSz w:w="11900" w:h="16840"/>
      <w:pgMar w:top="1077" w:right="1191" w:bottom="1077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E0"/>
    <w:multiLevelType w:val="hybridMultilevel"/>
    <w:tmpl w:val="E488DE10"/>
    <w:lvl w:ilvl="0" w:tplc="C20A8CA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7C480A4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7952CCD6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E1A646BE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878FE94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2388872C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0BFAD7F4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2402DCD4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48A8B18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1">
    <w:nsid w:val="118D0FD7"/>
    <w:multiLevelType w:val="hybridMultilevel"/>
    <w:tmpl w:val="C4A221A8"/>
    <w:lvl w:ilvl="0" w:tplc="7D12BB62">
      <w:start w:val="1"/>
      <w:numFmt w:val="decimal"/>
      <w:lvlText w:val="%1)"/>
      <w:lvlJc w:val="left"/>
      <w:pPr>
        <w:ind w:left="101" w:hanging="538"/>
      </w:pPr>
      <w:rPr>
        <w:rFonts w:ascii="Times New Roman" w:eastAsia="Times New Roman" w:hAnsi="Times New Roman" w:hint="default"/>
        <w:sz w:val="28"/>
        <w:szCs w:val="28"/>
      </w:rPr>
    </w:lvl>
    <w:lvl w:ilvl="1" w:tplc="198C99C6">
      <w:start w:val="1"/>
      <w:numFmt w:val="bullet"/>
      <w:lvlText w:val="•"/>
      <w:lvlJc w:val="left"/>
      <w:pPr>
        <w:ind w:left="1047" w:hanging="538"/>
      </w:pPr>
      <w:rPr>
        <w:rFonts w:hint="default"/>
      </w:rPr>
    </w:lvl>
    <w:lvl w:ilvl="2" w:tplc="B114CB92">
      <w:start w:val="1"/>
      <w:numFmt w:val="bullet"/>
      <w:lvlText w:val="•"/>
      <w:lvlJc w:val="left"/>
      <w:pPr>
        <w:ind w:left="1993" w:hanging="538"/>
      </w:pPr>
      <w:rPr>
        <w:rFonts w:hint="default"/>
      </w:rPr>
    </w:lvl>
    <w:lvl w:ilvl="3" w:tplc="284A2696">
      <w:start w:val="1"/>
      <w:numFmt w:val="bullet"/>
      <w:lvlText w:val="•"/>
      <w:lvlJc w:val="left"/>
      <w:pPr>
        <w:ind w:left="2939" w:hanging="538"/>
      </w:pPr>
      <w:rPr>
        <w:rFonts w:hint="default"/>
      </w:rPr>
    </w:lvl>
    <w:lvl w:ilvl="4" w:tplc="C66CCE24">
      <w:start w:val="1"/>
      <w:numFmt w:val="bullet"/>
      <w:lvlText w:val="•"/>
      <w:lvlJc w:val="left"/>
      <w:pPr>
        <w:ind w:left="3884" w:hanging="538"/>
      </w:pPr>
      <w:rPr>
        <w:rFonts w:hint="default"/>
      </w:rPr>
    </w:lvl>
    <w:lvl w:ilvl="5" w:tplc="FB34C68A">
      <w:start w:val="1"/>
      <w:numFmt w:val="bullet"/>
      <w:lvlText w:val="•"/>
      <w:lvlJc w:val="left"/>
      <w:pPr>
        <w:ind w:left="4830" w:hanging="538"/>
      </w:pPr>
      <w:rPr>
        <w:rFonts w:hint="default"/>
      </w:rPr>
    </w:lvl>
    <w:lvl w:ilvl="6" w:tplc="4A703588">
      <w:start w:val="1"/>
      <w:numFmt w:val="bullet"/>
      <w:lvlText w:val="•"/>
      <w:lvlJc w:val="left"/>
      <w:pPr>
        <w:ind w:left="5776" w:hanging="538"/>
      </w:pPr>
      <w:rPr>
        <w:rFonts w:hint="default"/>
      </w:rPr>
    </w:lvl>
    <w:lvl w:ilvl="7" w:tplc="02222976">
      <w:start w:val="1"/>
      <w:numFmt w:val="bullet"/>
      <w:lvlText w:val="•"/>
      <w:lvlJc w:val="left"/>
      <w:pPr>
        <w:ind w:left="6722" w:hanging="538"/>
      </w:pPr>
      <w:rPr>
        <w:rFonts w:hint="default"/>
      </w:rPr>
    </w:lvl>
    <w:lvl w:ilvl="8" w:tplc="F1A4DE16">
      <w:start w:val="1"/>
      <w:numFmt w:val="bullet"/>
      <w:lvlText w:val="•"/>
      <w:lvlJc w:val="left"/>
      <w:pPr>
        <w:ind w:left="7668" w:hanging="538"/>
      </w:pPr>
      <w:rPr>
        <w:rFonts w:hint="default"/>
      </w:rPr>
    </w:lvl>
  </w:abstractNum>
  <w:abstractNum w:abstractNumId="2">
    <w:nsid w:val="1B361646"/>
    <w:multiLevelType w:val="hybridMultilevel"/>
    <w:tmpl w:val="586ED128"/>
    <w:lvl w:ilvl="0" w:tplc="8E9808C8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496C2C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5CEEAA9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237CAB7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C4A36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03E4A2F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C1ABEF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0A820F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D87EDBA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>
    <w:nsid w:val="250147FE"/>
    <w:multiLevelType w:val="hybridMultilevel"/>
    <w:tmpl w:val="1D6E573E"/>
    <w:lvl w:ilvl="0" w:tplc="5454842E">
      <w:start w:val="1"/>
      <w:numFmt w:val="decimal"/>
      <w:lvlText w:val="%1)"/>
      <w:lvlJc w:val="left"/>
      <w:pPr>
        <w:ind w:left="101"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4C7C8652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2" w:tplc="900CAD3E">
      <w:start w:val="1"/>
      <w:numFmt w:val="bullet"/>
      <w:lvlText w:val="•"/>
      <w:lvlJc w:val="left"/>
      <w:pPr>
        <w:ind w:left="1997" w:hanging="540"/>
      </w:pPr>
      <w:rPr>
        <w:rFonts w:hint="default"/>
      </w:rPr>
    </w:lvl>
    <w:lvl w:ilvl="3" w:tplc="BC9EA7F8">
      <w:start w:val="1"/>
      <w:numFmt w:val="bullet"/>
      <w:lvlText w:val="•"/>
      <w:lvlJc w:val="left"/>
      <w:pPr>
        <w:ind w:left="2945" w:hanging="540"/>
      </w:pPr>
      <w:rPr>
        <w:rFonts w:hint="default"/>
      </w:rPr>
    </w:lvl>
    <w:lvl w:ilvl="4" w:tplc="40380658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 w:tplc="DAA6B460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 w:tplc="435A25BE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6A6ABBB4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 w:tplc="61EAC98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4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326"/>
    <w:multiLevelType w:val="hybridMultilevel"/>
    <w:tmpl w:val="F906E910"/>
    <w:lvl w:ilvl="0" w:tplc="9992FCB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B302430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B6489C00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3A5A1034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9C04432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AC6A0E7A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B246DB5E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1EAE6808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88F227B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6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122B"/>
    <w:multiLevelType w:val="hybridMultilevel"/>
    <w:tmpl w:val="5AFAAB1C"/>
    <w:lvl w:ilvl="0" w:tplc="E6086F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830DAA2">
      <w:start w:val="1"/>
      <w:numFmt w:val="bullet"/>
      <w:lvlText w:val="•"/>
      <w:lvlJc w:val="left"/>
      <w:pPr>
        <w:ind w:left="1969" w:hanging="305"/>
      </w:pPr>
      <w:rPr>
        <w:rFonts w:hint="default"/>
      </w:rPr>
    </w:lvl>
    <w:lvl w:ilvl="2" w:tplc="0B5289DC">
      <w:start w:val="1"/>
      <w:numFmt w:val="bullet"/>
      <w:lvlText w:val="•"/>
      <w:lvlJc w:val="left"/>
      <w:pPr>
        <w:ind w:left="2813" w:hanging="305"/>
      </w:pPr>
      <w:rPr>
        <w:rFonts w:hint="default"/>
      </w:rPr>
    </w:lvl>
    <w:lvl w:ilvl="3" w:tplc="39E226E6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4" w:tplc="BD0E6D8C">
      <w:start w:val="1"/>
      <w:numFmt w:val="bullet"/>
      <w:lvlText w:val="•"/>
      <w:lvlJc w:val="left"/>
      <w:pPr>
        <w:ind w:left="4499" w:hanging="305"/>
      </w:pPr>
      <w:rPr>
        <w:rFonts w:hint="default"/>
      </w:rPr>
    </w:lvl>
    <w:lvl w:ilvl="5" w:tplc="F37467A0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BA943F54">
      <w:start w:val="1"/>
      <w:numFmt w:val="bullet"/>
      <w:lvlText w:val="•"/>
      <w:lvlJc w:val="left"/>
      <w:pPr>
        <w:ind w:left="6186" w:hanging="305"/>
      </w:pPr>
      <w:rPr>
        <w:rFonts w:hint="default"/>
      </w:rPr>
    </w:lvl>
    <w:lvl w:ilvl="7" w:tplc="EC4CCF98">
      <w:start w:val="1"/>
      <w:numFmt w:val="bullet"/>
      <w:lvlText w:val="•"/>
      <w:lvlJc w:val="left"/>
      <w:pPr>
        <w:ind w:left="7029" w:hanging="305"/>
      </w:pPr>
      <w:rPr>
        <w:rFonts w:hint="default"/>
      </w:rPr>
    </w:lvl>
    <w:lvl w:ilvl="8" w:tplc="820C9472">
      <w:start w:val="1"/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10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61E6"/>
    <w:multiLevelType w:val="hybridMultilevel"/>
    <w:tmpl w:val="DBE6B590"/>
    <w:lvl w:ilvl="0" w:tplc="C3E6EB5E">
      <w:start w:val="1"/>
      <w:numFmt w:val="decimal"/>
      <w:lvlText w:val="%1."/>
      <w:lvlJc w:val="left"/>
      <w:pPr>
        <w:ind w:left="101" w:hanging="850"/>
      </w:pPr>
      <w:rPr>
        <w:rFonts w:ascii="Times New Roman" w:eastAsia="Times New Roman" w:hAnsi="Times New Roman" w:hint="default"/>
        <w:sz w:val="28"/>
        <w:szCs w:val="28"/>
      </w:rPr>
    </w:lvl>
    <w:lvl w:ilvl="1" w:tplc="134A462A">
      <w:start w:val="1"/>
      <w:numFmt w:val="upperRoman"/>
      <w:lvlText w:val="%2."/>
      <w:lvlJc w:val="left"/>
      <w:pPr>
        <w:ind w:left="4088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272BF5A">
      <w:start w:val="1"/>
      <w:numFmt w:val="bullet"/>
      <w:lvlText w:val="•"/>
      <w:lvlJc w:val="left"/>
      <w:pPr>
        <w:ind w:left="4698" w:hanging="250"/>
      </w:pPr>
      <w:rPr>
        <w:rFonts w:hint="default"/>
      </w:rPr>
    </w:lvl>
    <w:lvl w:ilvl="3" w:tplc="9898982E">
      <w:start w:val="1"/>
      <w:numFmt w:val="bullet"/>
      <w:lvlText w:val="•"/>
      <w:lvlJc w:val="left"/>
      <w:pPr>
        <w:ind w:left="5308" w:hanging="250"/>
      </w:pPr>
      <w:rPr>
        <w:rFonts w:hint="default"/>
      </w:rPr>
    </w:lvl>
    <w:lvl w:ilvl="4" w:tplc="BE3C9612">
      <w:start w:val="1"/>
      <w:numFmt w:val="bullet"/>
      <w:lvlText w:val="•"/>
      <w:lvlJc w:val="left"/>
      <w:pPr>
        <w:ind w:left="5918" w:hanging="250"/>
      </w:pPr>
      <w:rPr>
        <w:rFonts w:hint="default"/>
      </w:rPr>
    </w:lvl>
    <w:lvl w:ilvl="5" w:tplc="D8140EAA">
      <w:start w:val="1"/>
      <w:numFmt w:val="bullet"/>
      <w:lvlText w:val="•"/>
      <w:lvlJc w:val="left"/>
      <w:pPr>
        <w:ind w:left="6528" w:hanging="250"/>
      </w:pPr>
      <w:rPr>
        <w:rFonts w:hint="default"/>
      </w:rPr>
    </w:lvl>
    <w:lvl w:ilvl="6" w:tplc="CD4EB7A6">
      <w:start w:val="1"/>
      <w:numFmt w:val="bullet"/>
      <w:lvlText w:val="•"/>
      <w:lvlJc w:val="left"/>
      <w:pPr>
        <w:ind w:left="7139" w:hanging="250"/>
      </w:pPr>
      <w:rPr>
        <w:rFonts w:hint="default"/>
      </w:rPr>
    </w:lvl>
    <w:lvl w:ilvl="7" w:tplc="04DCAFA4">
      <w:start w:val="1"/>
      <w:numFmt w:val="bullet"/>
      <w:lvlText w:val="•"/>
      <w:lvlJc w:val="left"/>
      <w:pPr>
        <w:ind w:left="7749" w:hanging="250"/>
      </w:pPr>
      <w:rPr>
        <w:rFonts w:hint="default"/>
      </w:rPr>
    </w:lvl>
    <w:lvl w:ilvl="8" w:tplc="AD0C5012">
      <w:start w:val="1"/>
      <w:numFmt w:val="bullet"/>
      <w:lvlText w:val="•"/>
      <w:lvlJc w:val="left"/>
      <w:pPr>
        <w:ind w:left="8359" w:hanging="250"/>
      </w:pPr>
      <w:rPr>
        <w:rFonts w:hint="default"/>
      </w:rPr>
    </w:lvl>
  </w:abstractNum>
  <w:abstractNum w:abstractNumId="13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23916"/>
    <w:multiLevelType w:val="hybridMultilevel"/>
    <w:tmpl w:val="6B8C5F46"/>
    <w:lvl w:ilvl="0" w:tplc="9264A54A">
      <w:start w:val="1"/>
      <w:numFmt w:val="decimal"/>
      <w:lvlText w:val="%1."/>
      <w:lvlJc w:val="left"/>
      <w:pPr>
        <w:ind w:left="101" w:hanging="69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DF41DFA">
      <w:start w:val="1"/>
      <w:numFmt w:val="bullet"/>
      <w:lvlText w:val="•"/>
      <w:lvlJc w:val="left"/>
      <w:pPr>
        <w:ind w:left="1049" w:hanging="696"/>
      </w:pPr>
      <w:rPr>
        <w:rFonts w:hint="default"/>
      </w:rPr>
    </w:lvl>
    <w:lvl w:ilvl="2" w:tplc="6DA6F1EC">
      <w:start w:val="1"/>
      <w:numFmt w:val="bullet"/>
      <w:lvlText w:val="•"/>
      <w:lvlJc w:val="left"/>
      <w:pPr>
        <w:ind w:left="1997" w:hanging="696"/>
      </w:pPr>
      <w:rPr>
        <w:rFonts w:hint="default"/>
      </w:rPr>
    </w:lvl>
    <w:lvl w:ilvl="3" w:tplc="87C863CA">
      <w:start w:val="1"/>
      <w:numFmt w:val="bullet"/>
      <w:lvlText w:val="•"/>
      <w:lvlJc w:val="left"/>
      <w:pPr>
        <w:ind w:left="2945" w:hanging="696"/>
      </w:pPr>
      <w:rPr>
        <w:rFonts w:hint="default"/>
      </w:rPr>
    </w:lvl>
    <w:lvl w:ilvl="4" w:tplc="AA46E8D4">
      <w:start w:val="1"/>
      <w:numFmt w:val="bullet"/>
      <w:lvlText w:val="•"/>
      <w:lvlJc w:val="left"/>
      <w:pPr>
        <w:ind w:left="3892" w:hanging="696"/>
      </w:pPr>
      <w:rPr>
        <w:rFonts w:hint="default"/>
      </w:rPr>
    </w:lvl>
    <w:lvl w:ilvl="5" w:tplc="A7BC4F6A">
      <w:start w:val="1"/>
      <w:numFmt w:val="bullet"/>
      <w:lvlText w:val="•"/>
      <w:lvlJc w:val="left"/>
      <w:pPr>
        <w:ind w:left="4840" w:hanging="696"/>
      </w:pPr>
      <w:rPr>
        <w:rFonts w:hint="default"/>
      </w:rPr>
    </w:lvl>
    <w:lvl w:ilvl="6" w:tplc="EAFC81A2">
      <w:start w:val="1"/>
      <w:numFmt w:val="bullet"/>
      <w:lvlText w:val="•"/>
      <w:lvlJc w:val="left"/>
      <w:pPr>
        <w:ind w:left="5788" w:hanging="696"/>
      </w:pPr>
      <w:rPr>
        <w:rFonts w:hint="default"/>
      </w:rPr>
    </w:lvl>
    <w:lvl w:ilvl="7" w:tplc="B060DD4E">
      <w:start w:val="1"/>
      <w:numFmt w:val="bullet"/>
      <w:lvlText w:val="•"/>
      <w:lvlJc w:val="left"/>
      <w:pPr>
        <w:ind w:left="6736" w:hanging="696"/>
      </w:pPr>
      <w:rPr>
        <w:rFonts w:hint="default"/>
      </w:rPr>
    </w:lvl>
    <w:lvl w:ilvl="8" w:tplc="A2F053B4">
      <w:start w:val="1"/>
      <w:numFmt w:val="bullet"/>
      <w:lvlText w:val="•"/>
      <w:lvlJc w:val="left"/>
      <w:pPr>
        <w:ind w:left="7684" w:hanging="696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221C"/>
    <w:rsid w:val="000013D7"/>
    <w:rsid w:val="000121BF"/>
    <w:rsid w:val="00013CB3"/>
    <w:rsid w:val="000872F3"/>
    <w:rsid w:val="000D21EF"/>
    <w:rsid w:val="00105DEE"/>
    <w:rsid w:val="0012019B"/>
    <w:rsid w:val="00151358"/>
    <w:rsid w:val="001752CE"/>
    <w:rsid w:val="001A5C9F"/>
    <w:rsid w:val="001D6FDE"/>
    <w:rsid w:val="001F1624"/>
    <w:rsid w:val="00221563"/>
    <w:rsid w:val="00234F69"/>
    <w:rsid w:val="00237DE7"/>
    <w:rsid w:val="00240EB2"/>
    <w:rsid w:val="002561F9"/>
    <w:rsid w:val="00275A6A"/>
    <w:rsid w:val="00293290"/>
    <w:rsid w:val="002A7635"/>
    <w:rsid w:val="002D4BF7"/>
    <w:rsid w:val="002D67A2"/>
    <w:rsid w:val="002D69A1"/>
    <w:rsid w:val="00317376"/>
    <w:rsid w:val="003B787E"/>
    <w:rsid w:val="003E6544"/>
    <w:rsid w:val="003E7EF9"/>
    <w:rsid w:val="00444858"/>
    <w:rsid w:val="004634BF"/>
    <w:rsid w:val="0047221C"/>
    <w:rsid w:val="00490F19"/>
    <w:rsid w:val="004C4933"/>
    <w:rsid w:val="004E1C6A"/>
    <w:rsid w:val="004E49CF"/>
    <w:rsid w:val="005167A5"/>
    <w:rsid w:val="00516F5B"/>
    <w:rsid w:val="0053499B"/>
    <w:rsid w:val="00591E49"/>
    <w:rsid w:val="005A0544"/>
    <w:rsid w:val="005C151D"/>
    <w:rsid w:val="005D260A"/>
    <w:rsid w:val="005F23AE"/>
    <w:rsid w:val="006129E0"/>
    <w:rsid w:val="00646E8B"/>
    <w:rsid w:val="006516B8"/>
    <w:rsid w:val="0065749C"/>
    <w:rsid w:val="006741F6"/>
    <w:rsid w:val="0068053F"/>
    <w:rsid w:val="006B6515"/>
    <w:rsid w:val="006F47BF"/>
    <w:rsid w:val="00734F18"/>
    <w:rsid w:val="007371AE"/>
    <w:rsid w:val="007465A3"/>
    <w:rsid w:val="007701D2"/>
    <w:rsid w:val="007A3029"/>
    <w:rsid w:val="007D3F2D"/>
    <w:rsid w:val="008214A6"/>
    <w:rsid w:val="008248CB"/>
    <w:rsid w:val="00827D59"/>
    <w:rsid w:val="00853F59"/>
    <w:rsid w:val="00885C65"/>
    <w:rsid w:val="008A26E8"/>
    <w:rsid w:val="008D0A6E"/>
    <w:rsid w:val="008D5A94"/>
    <w:rsid w:val="008E0EEF"/>
    <w:rsid w:val="008F4A4D"/>
    <w:rsid w:val="00905F73"/>
    <w:rsid w:val="009274DD"/>
    <w:rsid w:val="00931C10"/>
    <w:rsid w:val="00942C12"/>
    <w:rsid w:val="00956C42"/>
    <w:rsid w:val="00960EC5"/>
    <w:rsid w:val="0096365A"/>
    <w:rsid w:val="00982C00"/>
    <w:rsid w:val="00983C62"/>
    <w:rsid w:val="00994698"/>
    <w:rsid w:val="009C2FA5"/>
    <w:rsid w:val="009E6347"/>
    <w:rsid w:val="009F4FD7"/>
    <w:rsid w:val="00A1577C"/>
    <w:rsid w:val="00A26D24"/>
    <w:rsid w:val="00A32684"/>
    <w:rsid w:val="00A503EC"/>
    <w:rsid w:val="00A742A6"/>
    <w:rsid w:val="00A76789"/>
    <w:rsid w:val="00A87EE7"/>
    <w:rsid w:val="00A94F8C"/>
    <w:rsid w:val="00AF56FA"/>
    <w:rsid w:val="00B2722A"/>
    <w:rsid w:val="00B3780C"/>
    <w:rsid w:val="00B47EA8"/>
    <w:rsid w:val="00B7604F"/>
    <w:rsid w:val="00B91202"/>
    <w:rsid w:val="00B950F9"/>
    <w:rsid w:val="00BA357A"/>
    <w:rsid w:val="00BC414A"/>
    <w:rsid w:val="00C013E9"/>
    <w:rsid w:val="00C040E7"/>
    <w:rsid w:val="00C058B3"/>
    <w:rsid w:val="00C25DFB"/>
    <w:rsid w:val="00C26FB0"/>
    <w:rsid w:val="00C27965"/>
    <w:rsid w:val="00C379D2"/>
    <w:rsid w:val="00C76679"/>
    <w:rsid w:val="00C80F79"/>
    <w:rsid w:val="00CA3088"/>
    <w:rsid w:val="00D24934"/>
    <w:rsid w:val="00D30C9D"/>
    <w:rsid w:val="00D32BDF"/>
    <w:rsid w:val="00D64AAC"/>
    <w:rsid w:val="00D65355"/>
    <w:rsid w:val="00D7448F"/>
    <w:rsid w:val="00D922F2"/>
    <w:rsid w:val="00DA101D"/>
    <w:rsid w:val="00E1213C"/>
    <w:rsid w:val="00E412D1"/>
    <w:rsid w:val="00E42A9E"/>
    <w:rsid w:val="00E859FA"/>
    <w:rsid w:val="00EA1D7A"/>
    <w:rsid w:val="00EA4CDB"/>
    <w:rsid w:val="00EA728D"/>
    <w:rsid w:val="00EC3C86"/>
    <w:rsid w:val="00ED33D8"/>
    <w:rsid w:val="00EE3BFB"/>
    <w:rsid w:val="00EE4297"/>
    <w:rsid w:val="00EF4991"/>
    <w:rsid w:val="00F0009B"/>
    <w:rsid w:val="00F35557"/>
    <w:rsid w:val="00FB3328"/>
    <w:rsid w:val="00FD792B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21C"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21C"/>
    <w:pPr>
      <w:ind w:left="2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221C"/>
  </w:style>
  <w:style w:type="paragraph" w:customStyle="1" w:styleId="TableParagraph">
    <w:name w:val="Table Paragraph"/>
    <w:basedOn w:val="a"/>
    <w:uiPriority w:val="1"/>
    <w:qFormat/>
    <w:rsid w:val="0047221C"/>
  </w:style>
  <w:style w:type="paragraph" w:styleId="a5">
    <w:name w:val="Balloon Text"/>
    <w:basedOn w:val="a"/>
    <w:link w:val="a6"/>
    <w:uiPriority w:val="99"/>
    <w:semiHidden/>
    <w:unhideWhenUsed/>
    <w:rsid w:val="003E7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79D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C76679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C013E9"/>
    <w:pPr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6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15"/>
  </w:style>
  <w:style w:type="paragraph" w:customStyle="1" w:styleId="1">
    <w:name w:val="Абзац списка1"/>
    <w:basedOn w:val="a"/>
    <w:rsid w:val="006B65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3049-F4F2-40C9-93B2-130AA214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strebkov</dc:creator>
  <cp:lastModifiedBy>User</cp:lastModifiedBy>
  <cp:revision>5</cp:revision>
  <cp:lastPrinted>2019-03-29T08:13:00Z</cp:lastPrinted>
  <dcterms:created xsi:type="dcterms:W3CDTF">2019-03-29T07:45:00Z</dcterms:created>
  <dcterms:modified xsi:type="dcterms:W3CDTF">2019-04-18T00:49:00Z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2014-04-03T00:00:00Z</vt:filetime>
  </property>
</Properties>
</file>