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B1C24" w:rsidRDefault="00016437" w:rsidP="00D61A4A">
      <w:pPr>
        <w:rPr>
          <w:sz w:val="2"/>
          <w:szCs w:val="2"/>
        </w:rPr>
      </w:pPr>
    </w:p>
    <w:p w:rsidR="008B2EBC" w:rsidRPr="007E381A" w:rsidRDefault="008B2EBC" w:rsidP="008B2EBC">
      <w:pPr>
        <w:jc w:val="center"/>
      </w:pPr>
      <w:r>
        <w:rPr>
          <w:b/>
          <w:bCs/>
        </w:rPr>
        <w:t xml:space="preserve">                                                                             </w:t>
      </w:r>
      <w:r w:rsidRPr="007E381A">
        <w:t>Приложение № 1</w:t>
      </w:r>
    </w:p>
    <w:p w:rsidR="008B2EBC" w:rsidRPr="007E381A" w:rsidRDefault="008B2EBC" w:rsidP="008B2EBC">
      <w:pPr>
        <w:jc w:val="center"/>
      </w:pPr>
      <w:r w:rsidRPr="007E381A">
        <w:t xml:space="preserve">                                                     </w:t>
      </w:r>
      <w:r>
        <w:t xml:space="preserve">                           </w:t>
      </w:r>
      <w:r w:rsidRPr="007E381A">
        <w:t xml:space="preserve">к постановлению Главы </w:t>
      </w:r>
    </w:p>
    <w:p w:rsidR="008B2EBC" w:rsidRPr="007E381A" w:rsidRDefault="008B2EBC" w:rsidP="008B2EBC">
      <w:r w:rsidRPr="007E381A">
        <w:t xml:space="preserve">                                                    </w:t>
      </w:r>
      <w:r>
        <w:t xml:space="preserve">                        </w:t>
      </w:r>
      <w:r w:rsidRPr="007E381A">
        <w:t>муниципального образования «Турочакский район»</w:t>
      </w:r>
    </w:p>
    <w:p w:rsidR="008B2EBC" w:rsidRPr="007E381A" w:rsidRDefault="008B2EBC" w:rsidP="008B2EBC">
      <w:pPr>
        <w:jc w:val="center"/>
      </w:pPr>
      <w:r w:rsidRPr="007E381A">
        <w:t xml:space="preserve">                                                            </w:t>
      </w:r>
      <w:r>
        <w:t xml:space="preserve">                        </w:t>
      </w:r>
      <w:r w:rsidRPr="007E381A">
        <w:t xml:space="preserve">от </w:t>
      </w:r>
      <w:r w:rsidR="00C648FA">
        <w:t xml:space="preserve">24 июня </w:t>
      </w:r>
      <w:r>
        <w:t xml:space="preserve"> 2019</w:t>
      </w:r>
      <w:r w:rsidRPr="007E381A">
        <w:t xml:space="preserve"> г. № </w:t>
      </w:r>
      <w:r w:rsidR="00C648FA">
        <w:t>492</w:t>
      </w:r>
    </w:p>
    <w:p w:rsidR="00474621" w:rsidRPr="007D1B3F" w:rsidRDefault="00474621" w:rsidP="008B2EBC">
      <w:pPr>
        <w:jc w:val="center"/>
        <w:rPr>
          <w:b/>
          <w:bCs/>
        </w:rPr>
      </w:pPr>
    </w:p>
    <w:p w:rsidR="00474621" w:rsidRPr="007D1B3F" w:rsidRDefault="00474621" w:rsidP="00474621">
      <w:pPr>
        <w:ind w:firstLine="567"/>
        <w:jc w:val="center"/>
        <w:rPr>
          <w:b/>
          <w:bCs/>
        </w:rPr>
      </w:pPr>
      <w:r w:rsidRPr="007D1B3F">
        <w:rPr>
          <w:b/>
          <w:bCs/>
        </w:rPr>
        <w:t>ИНФОРМАЦИОННОЕ СООБЩЕНИЕ (ИЗВЕЩЕНИЕ)</w:t>
      </w:r>
    </w:p>
    <w:p w:rsidR="00474621" w:rsidRPr="007D1B3F" w:rsidRDefault="00474621" w:rsidP="00474621">
      <w:pPr>
        <w:ind w:firstLine="567"/>
        <w:jc w:val="center"/>
        <w:rPr>
          <w:b/>
          <w:bCs/>
        </w:rPr>
      </w:pPr>
      <w:r w:rsidRPr="007D1B3F">
        <w:rPr>
          <w:b/>
          <w:bCs/>
        </w:rPr>
        <w:t xml:space="preserve">О ПРОДАЖЕ МУНИЦИПАЛЬНОГО ИМУЩЕСТВА ПОСРЕДСТВОМ ПУБЛИЧНОГО ПРЕДЛОЖЕНИЯ </w:t>
      </w:r>
      <w:r>
        <w:rPr>
          <w:b/>
          <w:bCs/>
        </w:rPr>
        <w:t>В ЭЛЕКТРОННОЙ ФОРМЕ</w:t>
      </w:r>
    </w:p>
    <w:p w:rsidR="00474621" w:rsidRDefault="00474621" w:rsidP="00474621">
      <w:pPr>
        <w:ind w:firstLine="567"/>
        <w:jc w:val="both"/>
        <w:rPr>
          <w:bCs/>
        </w:rPr>
      </w:pPr>
    </w:p>
    <w:p w:rsidR="00474621" w:rsidRPr="00241EF7" w:rsidRDefault="00474621" w:rsidP="00474621">
      <w:pPr>
        <w:jc w:val="both"/>
      </w:pPr>
      <w:r w:rsidRPr="007D1B3F">
        <w:rPr>
          <w:bCs/>
        </w:rPr>
        <w:t xml:space="preserve">Администрация муниципального образования «Турочакский район», во исполнение прогнозного плана приватизации муниципального имущества муниципального образования «Турочакский район» на 2019 год, утвержденного решением Совета депутатов муниципального образования «Турочакский район» от 18.10.2018 года № 3-2, на основании постановления </w:t>
      </w:r>
      <w:r>
        <w:rPr>
          <w:bCs/>
        </w:rPr>
        <w:t>ВРИО г</w:t>
      </w:r>
      <w:r w:rsidRPr="007D1B3F">
        <w:rPr>
          <w:bCs/>
        </w:rPr>
        <w:t>лавы муниципального обр</w:t>
      </w:r>
      <w:r>
        <w:rPr>
          <w:bCs/>
        </w:rPr>
        <w:t xml:space="preserve">азования «Турочакский район» № </w:t>
      </w:r>
      <w:r w:rsidR="00C648FA">
        <w:rPr>
          <w:bCs/>
        </w:rPr>
        <w:t>492</w:t>
      </w:r>
      <w:r w:rsidRPr="007D1B3F">
        <w:rPr>
          <w:bCs/>
        </w:rPr>
        <w:t xml:space="preserve"> от</w:t>
      </w:r>
      <w:r>
        <w:rPr>
          <w:bCs/>
        </w:rPr>
        <w:t xml:space="preserve"> </w:t>
      </w:r>
      <w:r w:rsidR="00C648FA">
        <w:rPr>
          <w:bCs/>
        </w:rPr>
        <w:t>24</w:t>
      </w:r>
      <w:r w:rsidRPr="007D1B3F">
        <w:rPr>
          <w:bCs/>
        </w:rPr>
        <w:t xml:space="preserve"> </w:t>
      </w:r>
      <w:r w:rsidR="00C648FA">
        <w:rPr>
          <w:bCs/>
        </w:rPr>
        <w:t xml:space="preserve">июня </w:t>
      </w:r>
      <w:r w:rsidRPr="007D1B3F">
        <w:rPr>
          <w:bCs/>
        </w:rPr>
        <w:t xml:space="preserve">2019 г. «Об условиях приватизации муниципального имущества муниципального образования «Турочакский район» сообщает </w:t>
      </w:r>
      <w:r w:rsidRPr="00FC5B9C">
        <w:rPr>
          <w:b/>
          <w:bCs/>
        </w:rPr>
        <w:t>о проведении продажи муниципального имущества</w:t>
      </w:r>
      <w:r w:rsidRPr="00FC5B9C">
        <w:rPr>
          <w:b/>
        </w:rPr>
        <w:t xml:space="preserve"> </w:t>
      </w:r>
      <w:r w:rsidRPr="00FC5B9C">
        <w:rPr>
          <w:b/>
          <w:bCs/>
        </w:rPr>
        <w:t>посредством публичного предложения в электронной форме</w:t>
      </w:r>
      <w:r w:rsidRPr="00C50A67">
        <w:rPr>
          <w:bCs/>
        </w:rPr>
        <w:t>:</w:t>
      </w:r>
    </w:p>
    <w:p w:rsidR="00241EF7" w:rsidRPr="00241EF7" w:rsidRDefault="00241EF7" w:rsidP="00D61A4A">
      <w:pPr>
        <w:jc w:val="both"/>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1"/>
        <w:gridCol w:w="7229"/>
      </w:tblGrid>
      <w:tr w:rsidR="007C13B8" w:rsidRPr="00474621" w:rsidTr="00E46358">
        <w:trPr>
          <w:trHeight w:val="897"/>
        </w:trPr>
        <w:tc>
          <w:tcPr>
            <w:tcW w:w="456" w:type="dxa"/>
            <w:tcBorders>
              <w:bottom w:val="single" w:sz="4" w:space="0" w:color="auto"/>
            </w:tcBorders>
            <w:shd w:val="clear" w:color="auto" w:fill="F2F2F2"/>
            <w:vAlign w:val="center"/>
          </w:tcPr>
          <w:p w:rsidR="007C13B8" w:rsidRPr="00C65C5F" w:rsidRDefault="00DA2FC4" w:rsidP="00D61A4A">
            <w:pPr>
              <w:pStyle w:val="Default"/>
              <w:spacing w:before="120" w:after="120"/>
              <w:rPr>
                <w:b/>
                <w:iCs/>
              </w:rPr>
            </w:pPr>
            <w:r>
              <w:rPr>
                <w:b/>
                <w:iCs/>
              </w:rPr>
              <w:t>1</w:t>
            </w:r>
          </w:p>
        </w:tc>
        <w:tc>
          <w:tcPr>
            <w:tcW w:w="2551" w:type="dxa"/>
            <w:tcBorders>
              <w:bottom w:val="single" w:sz="4" w:space="0" w:color="auto"/>
            </w:tcBorders>
            <w:shd w:val="clear" w:color="auto" w:fill="F2F2F2"/>
            <w:vAlign w:val="center"/>
          </w:tcPr>
          <w:p w:rsidR="007C13B8" w:rsidRPr="00F84878" w:rsidRDefault="007C13B8" w:rsidP="00D61A4A">
            <w:pPr>
              <w:pStyle w:val="Default"/>
              <w:spacing w:before="120" w:after="120"/>
              <w:rPr>
                <w:b/>
                <w:iCs/>
              </w:rPr>
            </w:pPr>
            <w:r>
              <w:rPr>
                <w:b/>
                <w:bCs/>
              </w:rPr>
              <w:t>Продавец</w:t>
            </w:r>
          </w:p>
        </w:tc>
        <w:tc>
          <w:tcPr>
            <w:tcW w:w="7229" w:type="dxa"/>
            <w:tcBorders>
              <w:bottom w:val="single" w:sz="4" w:space="0" w:color="auto"/>
            </w:tcBorders>
            <w:shd w:val="clear" w:color="auto" w:fill="auto"/>
            <w:vAlign w:val="center"/>
          </w:tcPr>
          <w:p w:rsidR="00474621" w:rsidRPr="00474621" w:rsidRDefault="00474621" w:rsidP="00474621">
            <w:pPr>
              <w:pStyle w:val="Default"/>
              <w:spacing w:before="120" w:after="120"/>
              <w:jc w:val="both"/>
              <w:rPr>
                <w:bCs/>
              </w:rPr>
            </w:pPr>
            <w:r w:rsidRPr="00474621">
              <w:rPr>
                <w:bCs/>
              </w:rPr>
              <w:t xml:space="preserve">Администрация муниципального образования «Турочакский район» </w:t>
            </w:r>
          </w:p>
          <w:p w:rsidR="00474621" w:rsidRPr="00474621" w:rsidRDefault="00474621" w:rsidP="00474621">
            <w:pPr>
              <w:pStyle w:val="Default"/>
              <w:spacing w:before="120" w:after="120"/>
              <w:jc w:val="both"/>
              <w:rPr>
                <w:bCs/>
              </w:rPr>
            </w:pPr>
            <w:r w:rsidRPr="00474621">
              <w:rPr>
                <w:bCs/>
              </w:rPr>
              <w:t>Место нахождения: 649140, Республика Алтай, Турочакский район, с. Турочак, ул. Советская,77</w:t>
            </w:r>
          </w:p>
          <w:p w:rsidR="00474621" w:rsidRPr="00474621" w:rsidRDefault="00474621" w:rsidP="00474621">
            <w:pPr>
              <w:pStyle w:val="Default"/>
              <w:spacing w:before="120" w:after="120"/>
              <w:jc w:val="both"/>
              <w:rPr>
                <w:bCs/>
              </w:rPr>
            </w:pPr>
            <w:r w:rsidRPr="00474621">
              <w:rPr>
                <w:bCs/>
              </w:rPr>
              <w:t>Почтовый адрес: 649140, Республика Алтай, Турочакский район, с. Турочак, ул. Советская,77</w:t>
            </w:r>
          </w:p>
          <w:p w:rsidR="00474621" w:rsidRPr="00474621" w:rsidRDefault="00474621" w:rsidP="00474621">
            <w:pPr>
              <w:pStyle w:val="Default"/>
              <w:spacing w:before="120" w:after="120"/>
              <w:jc w:val="both"/>
              <w:rPr>
                <w:bCs/>
              </w:rPr>
            </w:pPr>
            <w:r w:rsidRPr="00474621">
              <w:rPr>
                <w:bCs/>
              </w:rPr>
              <w:t>Ответственное лицо Продавца по вопросам проведения Процедуры:</w:t>
            </w:r>
          </w:p>
          <w:p w:rsidR="00474621" w:rsidRPr="00474621" w:rsidRDefault="00474621" w:rsidP="00474621">
            <w:pPr>
              <w:pStyle w:val="Default"/>
              <w:spacing w:before="120" w:after="120"/>
              <w:jc w:val="both"/>
              <w:rPr>
                <w:bCs/>
              </w:rPr>
            </w:pPr>
            <w:r w:rsidRPr="00474621">
              <w:rPr>
                <w:bCs/>
              </w:rPr>
              <w:t>ФИО: Анохина Мария Дмитриевна</w:t>
            </w:r>
          </w:p>
          <w:p w:rsidR="007C13B8" w:rsidRPr="003444AE" w:rsidRDefault="00474621" w:rsidP="00474621">
            <w:pPr>
              <w:pStyle w:val="Default"/>
              <w:spacing w:before="120" w:after="120"/>
              <w:jc w:val="both"/>
              <w:rPr>
                <w:iCs/>
              </w:rPr>
            </w:pPr>
            <w:r w:rsidRPr="00474621">
              <w:rPr>
                <w:bCs/>
              </w:rPr>
              <w:t>тел</w:t>
            </w:r>
            <w:r w:rsidRPr="003444AE">
              <w:rPr>
                <w:bCs/>
              </w:rPr>
              <w:t xml:space="preserve">. 8 (388)43 22-7-05, </w:t>
            </w:r>
            <w:r w:rsidRPr="00474621">
              <w:rPr>
                <w:bCs/>
                <w:lang w:val="en-US"/>
              </w:rPr>
              <w:t>e</w:t>
            </w:r>
            <w:r w:rsidRPr="003444AE">
              <w:rPr>
                <w:bCs/>
              </w:rPr>
              <w:t>-</w:t>
            </w:r>
            <w:r w:rsidRPr="00474621">
              <w:rPr>
                <w:bCs/>
                <w:lang w:val="en-US"/>
              </w:rPr>
              <w:t>mail</w:t>
            </w:r>
            <w:r w:rsidRPr="003444AE">
              <w:rPr>
                <w:bCs/>
              </w:rPr>
              <w:t xml:space="preserve">: </w:t>
            </w:r>
            <w:r w:rsidRPr="00474621">
              <w:rPr>
                <w:bCs/>
                <w:lang w:val="en-US"/>
              </w:rPr>
              <w:t>imtur</w:t>
            </w:r>
            <w:r w:rsidRPr="003444AE">
              <w:rPr>
                <w:bCs/>
              </w:rPr>
              <w:t>@</w:t>
            </w:r>
            <w:r w:rsidRPr="00474621">
              <w:rPr>
                <w:bCs/>
                <w:lang w:val="en-US"/>
              </w:rPr>
              <w:t>bk</w:t>
            </w:r>
            <w:r w:rsidRPr="003444AE">
              <w:rPr>
                <w:bCs/>
              </w:rPr>
              <w:t>.</w:t>
            </w:r>
            <w:r w:rsidRPr="00474621">
              <w:rPr>
                <w:bCs/>
                <w:lang w:val="en-US"/>
              </w:rPr>
              <w:t>ru</w:t>
            </w:r>
          </w:p>
        </w:tc>
      </w:tr>
      <w:tr w:rsidR="007C13B8" w:rsidRPr="00F84878" w:rsidTr="00E46358">
        <w:trPr>
          <w:trHeight w:val="1723"/>
        </w:trPr>
        <w:tc>
          <w:tcPr>
            <w:tcW w:w="456" w:type="dxa"/>
            <w:tcBorders>
              <w:bottom w:val="single" w:sz="4" w:space="0" w:color="auto"/>
            </w:tcBorders>
            <w:shd w:val="clear" w:color="auto" w:fill="F2F2F2"/>
            <w:vAlign w:val="center"/>
          </w:tcPr>
          <w:p w:rsidR="007C13B8" w:rsidRPr="00FD339D" w:rsidRDefault="00DA2FC4" w:rsidP="00D61A4A">
            <w:pPr>
              <w:pStyle w:val="Default"/>
              <w:spacing w:before="120" w:after="120"/>
              <w:rPr>
                <w:b/>
                <w:iCs/>
              </w:rPr>
            </w:pPr>
            <w:r>
              <w:rPr>
                <w:b/>
                <w:iCs/>
              </w:rPr>
              <w:t>2</w:t>
            </w:r>
          </w:p>
        </w:tc>
        <w:tc>
          <w:tcPr>
            <w:tcW w:w="2551" w:type="dxa"/>
            <w:tcBorders>
              <w:bottom w:val="single" w:sz="4" w:space="0" w:color="auto"/>
            </w:tcBorders>
            <w:shd w:val="clear" w:color="auto" w:fill="F2F2F2"/>
            <w:vAlign w:val="center"/>
          </w:tcPr>
          <w:p w:rsidR="007C13B8" w:rsidRPr="00F84878" w:rsidRDefault="00775E46" w:rsidP="00D61A4A">
            <w:pPr>
              <w:pStyle w:val="Default"/>
              <w:spacing w:before="120" w:after="120"/>
              <w:rPr>
                <w:b/>
                <w:iCs/>
              </w:rPr>
            </w:pPr>
            <w:r>
              <w:rPr>
                <w:b/>
                <w:iCs/>
              </w:rPr>
              <w:t>Оператор</w:t>
            </w:r>
            <w:r w:rsidR="007C13B8">
              <w:rPr>
                <w:b/>
                <w:iCs/>
              </w:rPr>
              <w:t xml:space="preserve"> </w:t>
            </w:r>
            <w:r w:rsidR="00862BC1" w:rsidRPr="002F4FDB">
              <w:rPr>
                <w:b/>
                <w:iCs/>
              </w:rPr>
              <w:t>продажи имущества</w:t>
            </w:r>
          </w:p>
        </w:tc>
        <w:tc>
          <w:tcPr>
            <w:tcW w:w="7229" w:type="dxa"/>
            <w:tcBorders>
              <w:bottom w:val="single" w:sz="4" w:space="0" w:color="auto"/>
            </w:tcBorders>
            <w:shd w:val="clear" w:color="auto" w:fill="auto"/>
            <w:vAlign w:val="center"/>
          </w:tcPr>
          <w:p w:rsidR="007C13B8" w:rsidRPr="00A0448A" w:rsidRDefault="00825A79" w:rsidP="00D61A4A">
            <w:pPr>
              <w:autoSpaceDE w:val="0"/>
              <w:autoSpaceDN w:val="0"/>
              <w:adjustRightInd w:val="0"/>
              <w:spacing w:before="120" w:after="120"/>
              <w:jc w:val="both"/>
              <w:rPr>
                <w:bCs/>
              </w:rPr>
            </w:pPr>
            <w:r>
              <w:rPr>
                <w:bCs/>
              </w:rPr>
              <w:t>Электронная площадка</w:t>
            </w:r>
            <w:r w:rsidRPr="00825A79">
              <w:rPr>
                <w:bCs/>
              </w:rPr>
              <w:t xml:space="preserve"> </w:t>
            </w:r>
            <w:r w:rsidR="00293739">
              <w:rPr>
                <w:bCs/>
              </w:rPr>
              <w:t>«</w:t>
            </w:r>
            <w:r w:rsidRPr="00825A79">
              <w:rPr>
                <w:bCs/>
              </w:rPr>
              <w:t>РТС-тендер</w:t>
            </w:r>
            <w:r w:rsidR="00293739">
              <w:rPr>
                <w:bCs/>
              </w:rPr>
              <w:t>»</w:t>
            </w:r>
            <w:r>
              <w:rPr>
                <w:bCs/>
              </w:rPr>
              <w:t xml:space="preserve"> (</w:t>
            </w:r>
            <w:r w:rsidR="00C06A4E">
              <w:rPr>
                <w:bCs/>
              </w:rPr>
              <w:t>Имущественные торги)</w:t>
            </w:r>
            <w:r w:rsidR="009A096B">
              <w:rPr>
                <w:bCs/>
              </w:rPr>
              <w:t xml:space="preserve"> (далее –</w:t>
            </w:r>
            <w:r w:rsidR="00775E46">
              <w:rPr>
                <w:bCs/>
              </w:rPr>
              <w:t xml:space="preserve"> </w:t>
            </w:r>
            <w:r w:rsidR="00C06A4E">
              <w:rPr>
                <w:bCs/>
              </w:rPr>
              <w:t xml:space="preserve">электронная площадка, </w:t>
            </w:r>
            <w:r w:rsidR="00775E46">
              <w:rPr>
                <w:bCs/>
              </w:rPr>
              <w:t>Оператор</w:t>
            </w:r>
            <w:r w:rsidR="009A096B">
              <w:rPr>
                <w:bCs/>
              </w:rPr>
              <w:t>)</w:t>
            </w:r>
          </w:p>
          <w:p w:rsidR="007C13B8" w:rsidRPr="00A0448A" w:rsidRDefault="007C13B8" w:rsidP="00D61A4A">
            <w:pPr>
              <w:autoSpaceDE w:val="0"/>
              <w:autoSpaceDN w:val="0"/>
              <w:adjustRightInd w:val="0"/>
              <w:spacing w:before="120" w:after="120"/>
              <w:jc w:val="both"/>
              <w:rPr>
                <w:bCs/>
              </w:rPr>
            </w:pPr>
            <w:r w:rsidRPr="00F84878">
              <w:rPr>
                <w:bCs/>
              </w:rPr>
              <w:t>Место нахождения</w:t>
            </w:r>
            <w:r w:rsidR="00C06A4E">
              <w:rPr>
                <w:bCs/>
              </w:rPr>
              <w:t xml:space="preserve"> ООО «РТС-тендер»</w:t>
            </w:r>
            <w:r w:rsidRPr="00A0448A">
              <w:rPr>
                <w:bCs/>
              </w:rPr>
              <w:t xml:space="preserve">: </w:t>
            </w:r>
            <w:r w:rsidR="00913A85" w:rsidRPr="00913A85">
              <w:rPr>
                <w:bCs/>
              </w:rPr>
              <w:t xml:space="preserve">121151, г. Москва, набережная Тараса Шевченко, </w:t>
            </w:r>
            <w:r w:rsidR="00E46358">
              <w:rPr>
                <w:bCs/>
              </w:rPr>
              <w:t xml:space="preserve"> </w:t>
            </w:r>
            <w:r w:rsidR="00913A85" w:rsidRPr="00913A85">
              <w:rPr>
                <w:bCs/>
              </w:rPr>
              <w:t>д. 23-А</w:t>
            </w:r>
            <w:r w:rsidRPr="00A0448A">
              <w:rPr>
                <w:bCs/>
              </w:rPr>
              <w:t>.</w:t>
            </w:r>
          </w:p>
          <w:p w:rsidR="007C13B8" w:rsidRPr="00A0448A" w:rsidRDefault="007C13B8" w:rsidP="00D61A4A">
            <w:pPr>
              <w:autoSpaceDE w:val="0"/>
              <w:autoSpaceDN w:val="0"/>
              <w:adjustRightInd w:val="0"/>
              <w:spacing w:before="120" w:after="120"/>
              <w:jc w:val="both"/>
              <w:rPr>
                <w:bCs/>
              </w:rPr>
            </w:pPr>
            <w:r w:rsidRPr="00A0448A">
              <w:rPr>
                <w:bCs/>
              </w:rPr>
              <w:t>Сайт: www.rts-tender.ru.</w:t>
            </w:r>
          </w:p>
          <w:p w:rsidR="007C13B8" w:rsidRPr="00A0448A" w:rsidRDefault="007C13B8" w:rsidP="00D61A4A">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913A85">
            <w:pPr>
              <w:autoSpaceDE w:val="0"/>
              <w:autoSpaceDN w:val="0"/>
              <w:adjustRightInd w:val="0"/>
              <w:spacing w:before="120" w:after="120"/>
              <w:jc w:val="both"/>
              <w:rPr>
                <w:iCs/>
              </w:rPr>
            </w:pPr>
            <w:r w:rsidRPr="00A0448A">
              <w:rPr>
                <w:bCs/>
              </w:rPr>
              <w:t xml:space="preserve">тел.: +7 (499) 653-55-00, +7 </w:t>
            </w:r>
            <w:r w:rsidR="00913A85">
              <w:rPr>
                <w:bCs/>
              </w:rPr>
              <w:t>(</w:t>
            </w:r>
            <w:r w:rsidR="00913A85" w:rsidRPr="00910802">
              <w:rPr>
                <w:bCs/>
              </w:rPr>
              <w:t>800)-77-55-800</w:t>
            </w:r>
            <w:r w:rsidRPr="00A0448A">
              <w:rPr>
                <w:bCs/>
              </w:rPr>
              <w:t>, факс: +7 (495) 733-95-19</w:t>
            </w:r>
          </w:p>
        </w:tc>
      </w:tr>
      <w:tr w:rsidR="00622F37" w:rsidRPr="00F84878" w:rsidTr="00E46358">
        <w:trPr>
          <w:trHeight w:val="1723"/>
        </w:trPr>
        <w:tc>
          <w:tcPr>
            <w:tcW w:w="456" w:type="dxa"/>
            <w:tcBorders>
              <w:bottom w:val="single" w:sz="4" w:space="0" w:color="auto"/>
            </w:tcBorders>
            <w:shd w:val="clear" w:color="auto" w:fill="F2F2F2"/>
            <w:vAlign w:val="center"/>
          </w:tcPr>
          <w:p w:rsidR="00622F37" w:rsidRDefault="00622F37" w:rsidP="00D61A4A">
            <w:pPr>
              <w:pStyle w:val="Default"/>
              <w:spacing w:before="120" w:after="120"/>
              <w:rPr>
                <w:b/>
                <w:iCs/>
              </w:rPr>
            </w:pPr>
            <w:r>
              <w:rPr>
                <w:b/>
                <w:iCs/>
              </w:rPr>
              <w:t>3</w:t>
            </w:r>
          </w:p>
        </w:tc>
        <w:tc>
          <w:tcPr>
            <w:tcW w:w="2551" w:type="dxa"/>
            <w:tcBorders>
              <w:bottom w:val="single" w:sz="4" w:space="0" w:color="auto"/>
            </w:tcBorders>
            <w:shd w:val="clear" w:color="auto" w:fill="F2F2F2"/>
            <w:vAlign w:val="center"/>
          </w:tcPr>
          <w:p w:rsidR="00622F37" w:rsidRDefault="00622F37" w:rsidP="00D61A4A">
            <w:pPr>
              <w:pStyle w:val="Default"/>
              <w:spacing w:before="120" w:after="120"/>
              <w:rPr>
                <w:b/>
                <w:iCs/>
              </w:rPr>
            </w:pPr>
            <w:r>
              <w:rPr>
                <w:b/>
                <w:iCs/>
              </w:rPr>
              <w:t>Р</w:t>
            </w:r>
            <w:r w:rsidRPr="00622F37">
              <w:rPr>
                <w:b/>
                <w:iCs/>
              </w:rPr>
              <w:t xml:space="preserve">ешение </w:t>
            </w:r>
            <w:r>
              <w:rPr>
                <w:b/>
                <w:iCs/>
              </w:rPr>
              <w:t xml:space="preserve">собственника о проведение </w:t>
            </w:r>
            <w:r w:rsidR="00AA4E7C">
              <w:rPr>
                <w:b/>
                <w:iCs/>
              </w:rPr>
              <w:t>продажи имущества</w:t>
            </w:r>
          </w:p>
        </w:tc>
        <w:tc>
          <w:tcPr>
            <w:tcW w:w="7229" w:type="dxa"/>
            <w:tcBorders>
              <w:bottom w:val="single" w:sz="4" w:space="0" w:color="auto"/>
            </w:tcBorders>
            <w:shd w:val="clear" w:color="auto" w:fill="auto"/>
            <w:vAlign w:val="center"/>
          </w:tcPr>
          <w:p w:rsidR="00622F37" w:rsidRPr="00A0448A" w:rsidRDefault="00474621" w:rsidP="00AF77B9">
            <w:pPr>
              <w:autoSpaceDE w:val="0"/>
              <w:autoSpaceDN w:val="0"/>
              <w:adjustRightInd w:val="0"/>
              <w:spacing w:before="120" w:after="120"/>
              <w:jc w:val="both"/>
              <w:rPr>
                <w:bCs/>
              </w:rPr>
            </w:pPr>
            <w:r>
              <w:rPr>
                <w:bCs/>
              </w:rPr>
              <w:t>П</w:t>
            </w:r>
            <w:r w:rsidRPr="00474621">
              <w:rPr>
                <w:bCs/>
              </w:rPr>
              <w:t>остановлени</w:t>
            </w:r>
            <w:r>
              <w:rPr>
                <w:bCs/>
              </w:rPr>
              <w:t>е</w:t>
            </w:r>
            <w:r w:rsidRPr="00474621">
              <w:rPr>
                <w:bCs/>
              </w:rPr>
              <w:t xml:space="preserve"> ВРИО главы муниципального образо</w:t>
            </w:r>
            <w:r w:rsidR="00AF77B9">
              <w:rPr>
                <w:bCs/>
              </w:rPr>
              <w:t>вания «Турочакский район» № 492</w:t>
            </w:r>
            <w:r w:rsidRPr="00474621">
              <w:rPr>
                <w:bCs/>
              </w:rPr>
              <w:t xml:space="preserve"> от </w:t>
            </w:r>
            <w:r w:rsidR="00AF77B9">
              <w:rPr>
                <w:bCs/>
              </w:rPr>
              <w:t xml:space="preserve">24 июня </w:t>
            </w:r>
            <w:r w:rsidRPr="00474621">
              <w:rPr>
                <w:bCs/>
              </w:rPr>
              <w:t>2019 г. «Об условиях приватизации муниципального имущества муниципального образования «Турочакский район» сообщает о проведении продажи муниципального имущества посредством публичного предложения в электронной форме:</w:t>
            </w:r>
          </w:p>
        </w:tc>
      </w:tr>
      <w:tr w:rsidR="00293739" w:rsidRPr="00F84878" w:rsidTr="00E46358">
        <w:trPr>
          <w:trHeight w:val="1723"/>
        </w:trPr>
        <w:tc>
          <w:tcPr>
            <w:tcW w:w="456" w:type="dxa"/>
            <w:tcBorders>
              <w:bottom w:val="single" w:sz="4" w:space="0" w:color="auto"/>
            </w:tcBorders>
            <w:shd w:val="clear" w:color="auto" w:fill="F2F2F2"/>
            <w:vAlign w:val="center"/>
          </w:tcPr>
          <w:p w:rsidR="00293739" w:rsidRDefault="00293739" w:rsidP="00293739">
            <w:pPr>
              <w:pStyle w:val="Default"/>
              <w:spacing w:before="120" w:after="120"/>
              <w:rPr>
                <w:b/>
                <w:iCs/>
              </w:rPr>
            </w:pPr>
            <w:r>
              <w:rPr>
                <w:b/>
                <w:iCs/>
              </w:rPr>
              <w:t>4</w:t>
            </w:r>
          </w:p>
        </w:tc>
        <w:tc>
          <w:tcPr>
            <w:tcW w:w="2551" w:type="dxa"/>
            <w:tcBorders>
              <w:bottom w:val="single" w:sz="4" w:space="0" w:color="auto"/>
            </w:tcBorders>
            <w:shd w:val="clear" w:color="auto" w:fill="F2F2F2"/>
            <w:vAlign w:val="center"/>
          </w:tcPr>
          <w:p w:rsidR="00293739" w:rsidRDefault="00293739" w:rsidP="00293739">
            <w:pPr>
              <w:pStyle w:val="Default"/>
              <w:spacing w:before="120" w:after="120"/>
              <w:rPr>
                <w:b/>
                <w:iCs/>
              </w:rPr>
            </w:pPr>
            <w:r>
              <w:rPr>
                <w:b/>
                <w:iCs/>
              </w:rPr>
              <w:t>Предмет продажи</w:t>
            </w:r>
          </w:p>
          <w:p w:rsidR="00293739" w:rsidRPr="00F84878" w:rsidRDefault="00293739" w:rsidP="00293739">
            <w:pPr>
              <w:pStyle w:val="Default"/>
              <w:spacing w:before="120" w:after="120"/>
              <w:rPr>
                <w:b/>
                <w:iCs/>
              </w:rPr>
            </w:pPr>
            <w:r>
              <w:rPr>
                <w:b/>
                <w:iCs/>
              </w:rPr>
              <w:t>(объекты продажи)</w:t>
            </w:r>
          </w:p>
        </w:tc>
        <w:tc>
          <w:tcPr>
            <w:tcW w:w="7229" w:type="dxa"/>
            <w:tcBorders>
              <w:bottom w:val="single" w:sz="4" w:space="0" w:color="auto"/>
            </w:tcBorders>
            <w:shd w:val="clear" w:color="auto" w:fill="auto"/>
            <w:vAlign w:val="center"/>
          </w:tcPr>
          <w:p w:rsidR="00293739" w:rsidRPr="0007415C" w:rsidRDefault="00474621" w:rsidP="00293739">
            <w:pPr>
              <w:pStyle w:val="Default"/>
              <w:spacing w:before="120"/>
              <w:jc w:val="both"/>
              <w:rPr>
                <w:iCs/>
              </w:rPr>
            </w:pPr>
            <w:r>
              <w:rPr>
                <w:bCs/>
                <w:iCs/>
              </w:rPr>
              <w:t xml:space="preserve">4 </w:t>
            </w:r>
            <w:r w:rsidRPr="00474621">
              <w:rPr>
                <w:bCs/>
                <w:iCs/>
              </w:rPr>
              <w:t>лота в соответствии с приложением № 1 к настоящему извещению.</w:t>
            </w:r>
          </w:p>
        </w:tc>
      </w:tr>
      <w:tr w:rsidR="00293739" w:rsidRPr="00F84878" w:rsidTr="00AA4E7C">
        <w:trPr>
          <w:trHeight w:val="1723"/>
        </w:trPr>
        <w:tc>
          <w:tcPr>
            <w:tcW w:w="456" w:type="dxa"/>
            <w:tcBorders>
              <w:bottom w:val="single" w:sz="4" w:space="0" w:color="auto"/>
            </w:tcBorders>
            <w:shd w:val="clear" w:color="auto" w:fill="F2F2F2"/>
            <w:vAlign w:val="center"/>
          </w:tcPr>
          <w:p w:rsidR="00293739" w:rsidRDefault="00087051" w:rsidP="00293739">
            <w:pPr>
              <w:pStyle w:val="Default"/>
              <w:spacing w:before="120" w:after="120"/>
              <w:rPr>
                <w:b/>
                <w:iCs/>
              </w:rPr>
            </w:pPr>
            <w:r>
              <w:rPr>
                <w:b/>
                <w:iCs/>
              </w:rPr>
              <w:lastRenderedPageBreak/>
              <w:t>5</w:t>
            </w:r>
          </w:p>
        </w:tc>
        <w:tc>
          <w:tcPr>
            <w:tcW w:w="2551" w:type="dxa"/>
            <w:tcBorders>
              <w:bottom w:val="single" w:sz="4" w:space="0" w:color="auto"/>
            </w:tcBorders>
            <w:shd w:val="clear" w:color="auto" w:fill="F2F2F2"/>
            <w:vAlign w:val="center"/>
          </w:tcPr>
          <w:p w:rsidR="00293739" w:rsidRDefault="00293739" w:rsidP="00293739">
            <w:pPr>
              <w:pStyle w:val="Default"/>
              <w:spacing w:before="120" w:after="120"/>
              <w:rPr>
                <w:b/>
                <w:iCs/>
              </w:rPr>
            </w:pPr>
            <w:r>
              <w:rPr>
                <w:b/>
                <w:iCs/>
              </w:rPr>
              <w:t>С</w:t>
            </w:r>
            <w:r w:rsidRPr="00AA4E7C">
              <w:rPr>
                <w:b/>
                <w:iCs/>
              </w:rPr>
              <w:t>пособ приватизации имущества</w:t>
            </w:r>
          </w:p>
        </w:tc>
        <w:tc>
          <w:tcPr>
            <w:tcW w:w="7229" w:type="dxa"/>
            <w:tcBorders>
              <w:bottom w:val="single" w:sz="4" w:space="0" w:color="auto"/>
            </w:tcBorders>
            <w:shd w:val="clear" w:color="auto" w:fill="auto"/>
          </w:tcPr>
          <w:p w:rsidR="00293739" w:rsidRPr="00622F37" w:rsidRDefault="00293739" w:rsidP="00293739">
            <w:pPr>
              <w:autoSpaceDE w:val="0"/>
              <w:autoSpaceDN w:val="0"/>
              <w:adjustRightInd w:val="0"/>
              <w:spacing w:before="120" w:after="120"/>
              <w:jc w:val="both"/>
              <w:rPr>
                <w:bCs/>
              </w:rPr>
            </w:pPr>
            <w:r>
              <w:rPr>
                <w:bCs/>
              </w:rPr>
              <w:t>П</w:t>
            </w:r>
            <w:r w:rsidRPr="00AA4E7C">
              <w:rPr>
                <w:bCs/>
              </w:rPr>
              <w:t>родажа посредством публичного предложения</w:t>
            </w:r>
            <w:r>
              <w:rPr>
                <w:bCs/>
              </w:rPr>
              <w:t>.</w:t>
            </w:r>
          </w:p>
        </w:tc>
      </w:tr>
      <w:tr w:rsidR="00293739" w:rsidRPr="00F84878" w:rsidTr="00AA4E7C">
        <w:trPr>
          <w:trHeight w:val="1723"/>
        </w:trPr>
        <w:tc>
          <w:tcPr>
            <w:tcW w:w="456" w:type="dxa"/>
            <w:tcBorders>
              <w:bottom w:val="single" w:sz="4" w:space="0" w:color="auto"/>
            </w:tcBorders>
            <w:shd w:val="clear" w:color="auto" w:fill="F2F2F2"/>
            <w:vAlign w:val="center"/>
          </w:tcPr>
          <w:p w:rsidR="00293739" w:rsidRDefault="00087051" w:rsidP="00293739">
            <w:pPr>
              <w:pStyle w:val="Default"/>
              <w:spacing w:before="120" w:after="120"/>
              <w:rPr>
                <w:b/>
                <w:iCs/>
              </w:rPr>
            </w:pPr>
            <w:r>
              <w:rPr>
                <w:b/>
                <w:iCs/>
              </w:rPr>
              <w:t>6</w:t>
            </w:r>
          </w:p>
        </w:tc>
        <w:tc>
          <w:tcPr>
            <w:tcW w:w="2551" w:type="dxa"/>
            <w:tcBorders>
              <w:bottom w:val="single" w:sz="4" w:space="0" w:color="auto"/>
            </w:tcBorders>
            <w:shd w:val="clear" w:color="auto" w:fill="F2F2F2"/>
            <w:vAlign w:val="center"/>
          </w:tcPr>
          <w:p w:rsidR="00293739" w:rsidRDefault="00293739" w:rsidP="00293739">
            <w:pPr>
              <w:pStyle w:val="Default"/>
              <w:spacing w:before="120" w:after="120"/>
              <w:rPr>
                <w:b/>
                <w:iCs/>
              </w:rPr>
            </w:pPr>
            <w:r>
              <w:rPr>
                <w:b/>
                <w:iCs/>
              </w:rPr>
              <w:t>Начальная цена продажи имущества</w:t>
            </w:r>
          </w:p>
        </w:tc>
        <w:tc>
          <w:tcPr>
            <w:tcW w:w="7229" w:type="dxa"/>
            <w:tcBorders>
              <w:bottom w:val="single" w:sz="4" w:space="0" w:color="auto"/>
            </w:tcBorders>
            <w:shd w:val="clear" w:color="auto" w:fill="auto"/>
          </w:tcPr>
          <w:p w:rsidR="00293739" w:rsidRDefault="00474621" w:rsidP="00293739">
            <w:pPr>
              <w:autoSpaceDE w:val="0"/>
              <w:autoSpaceDN w:val="0"/>
              <w:adjustRightInd w:val="0"/>
              <w:spacing w:before="120" w:after="120"/>
              <w:jc w:val="both"/>
              <w:rPr>
                <w:bCs/>
              </w:rPr>
            </w:pPr>
            <w:r w:rsidRPr="00474621">
              <w:rPr>
                <w:bCs/>
              </w:rPr>
              <w:t>Согласно приложения № 1 к настоящему извещению</w:t>
            </w:r>
          </w:p>
        </w:tc>
      </w:tr>
      <w:tr w:rsidR="00293739" w:rsidRPr="00F84878" w:rsidTr="00AA4E7C">
        <w:trPr>
          <w:trHeight w:val="1723"/>
        </w:trPr>
        <w:tc>
          <w:tcPr>
            <w:tcW w:w="456" w:type="dxa"/>
            <w:tcBorders>
              <w:bottom w:val="single" w:sz="4" w:space="0" w:color="auto"/>
            </w:tcBorders>
            <w:shd w:val="clear" w:color="auto" w:fill="F2F2F2"/>
            <w:vAlign w:val="center"/>
          </w:tcPr>
          <w:p w:rsidR="00293739" w:rsidRDefault="00087051" w:rsidP="00293739">
            <w:pPr>
              <w:pStyle w:val="Default"/>
              <w:spacing w:before="120" w:after="120"/>
              <w:rPr>
                <w:b/>
                <w:iCs/>
              </w:rPr>
            </w:pPr>
            <w:r>
              <w:rPr>
                <w:b/>
                <w:iCs/>
              </w:rPr>
              <w:t>7</w:t>
            </w:r>
          </w:p>
        </w:tc>
        <w:tc>
          <w:tcPr>
            <w:tcW w:w="2551" w:type="dxa"/>
            <w:tcBorders>
              <w:bottom w:val="single" w:sz="4" w:space="0" w:color="auto"/>
            </w:tcBorders>
            <w:shd w:val="clear" w:color="auto" w:fill="F2F2F2"/>
            <w:vAlign w:val="center"/>
          </w:tcPr>
          <w:p w:rsidR="00293739" w:rsidRDefault="00293739" w:rsidP="00293739">
            <w:pPr>
              <w:pStyle w:val="Default"/>
              <w:spacing w:before="120" w:after="120"/>
              <w:rPr>
                <w:b/>
                <w:iCs/>
              </w:rPr>
            </w:pPr>
            <w:r>
              <w:rPr>
                <w:b/>
                <w:iCs/>
              </w:rPr>
              <w:t>Форма подачи предложений о цене имущества</w:t>
            </w:r>
          </w:p>
        </w:tc>
        <w:tc>
          <w:tcPr>
            <w:tcW w:w="7229" w:type="dxa"/>
            <w:tcBorders>
              <w:bottom w:val="single" w:sz="4" w:space="0" w:color="auto"/>
            </w:tcBorders>
            <w:shd w:val="clear" w:color="auto" w:fill="auto"/>
          </w:tcPr>
          <w:p w:rsidR="00293739" w:rsidRDefault="00293739" w:rsidP="00293739">
            <w:pPr>
              <w:autoSpaceDE w:val="0"/>
              <w:autoSpaceDN w:val="0"/>
              <w:adjustRightInd w:val="0"/>
              <w:spacing w:before="120" w:after="120"/>
              <w:jc w:val="both"/>
              <w:rPr>
                <w:bCs/>
              </w:rPr>
            </w:pPr>
            <w:r>
              <w:rPr>
                <w:bCs/>
              </w:rPr>
              <w:t>Открытая форма подачи предложений.</w:t>
            </w:r>
          </w:p>
        </w:tc>
      </w:tr>
      <w:tr w:rsidR="00293739" w:rsidRPr="00F84878" w:rsidTr="00E46358">
        <w:trPr>
          <w:trHeight w:val="274"/>
        </w:trPr>
        <w:tc>
          <w:tcPr>
            <w:tcW w:w="456" w:type="dxa"/>
            <w:tcBorders>
              <w:bottom w:val="single" w:sz="4" w:space="0" w:color="auto"/>
            </w:tcBorders>
            <w:shd w:val="clear" w:color="auto" w:fill="F2F2F2"/>
            <w:vAlign w:val="center"/>
          </w:tcPr>
          <w:p w:rsidR="00293739" w:rsidRPr="00F84878" w:rsidRDefault="00087051" w:rsidP="00293739">
            <w:pPr>
              <w:pStyle w:val="Default"/>
              <w:spacing w:before="120" w:after="120"/>
              <w:rPr>
                <w:b/>
                <w:iCs/>
              </w:rPr>
            </w:pPr>
            <w:r>
              <w:rPr>
                <w:b/>
                <w:iCs/>
              </w:rPr>
              <w:t>8</w:t>
            </w:r>
          </w:p>
        </w:tc>
        <w:tc>
          <w:tcPr>
            <w:tcW w:w="2551" w:type="dxa"/>
            <w:tcBorders>
              <w:bottom w:val="single" w:sz="4" w:space="0" w:color="auto"/>
            </w:tcBorders>
            <w:shd w:val="clear" w:color="auto" w:fill="F2F2F2"/>
            <w:vAlign w:val="center"/>
          </w:tcPr>
          <w:p w:rsidR="00293739" w:rsidRPr="00A60E3B" w:rsidRDefault="00A60E3B" w:rsidP="00293739">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A60E3B" w:rsidRDefault="00474621" w:rsidP="0047462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Pr="00474621">
              <w:rPr>
                <w:rFonts w:ascii="Times New Roman" w:hAnsi="Times New Roman" w:cs="Times New Roman"/>
                <w:sz w:val="24"/>
                <w:szCs w:val="24"/>
              </w:rPr>
              <w:t xml:space="preserve"> течении 30 рабочих дней после заключения договора купли-продажи</w:t>
            </w:r>
            <w:r w:rsidR="00A60E3B" w:rsidRPr="00025904">
              <w:rPr>
                <w:rFonts w:ascii="Times New Roman" w:hAnsi="Times New Roman" w:cs="Times New Roman"/>
                <w:sz w:val="24"/>
                <w:szCs w:val="24"/>
              </w:rPr>
              <w:t xml:space="preserve">. </w:t>
            </w:r>
          </w:p>
          <w:p w:rsidR="00293739" w:rsidRPr="0007415C" w:rsidRDefault="00A60E3B" w:rsidP="00474621">
            <w:pPr>
              <w:pStyle w:val="Default"/>
              <w:spacing w:before="120"/>
              <w:jc w:val="both"/>
              <w:rPr>
                <w:iCs/>
              </w:rPr>
            </w:pPr>
            <w:r w:rsidRPr="00A71E4A">
              <w:t xml:space="preserve">Денежные средства должны быть внесены единовременно в безналичном порядке на счет Продавца </w:t>
            </w:r>
            <w:r w:rsidR="00474621">
              <w:rPr>
                <w:rFonts w:eastAsiaTheme="minorHAnsi"/>
              </w:rPr>
              <w:t>по следующим реквизитам</w:t>
            </w:r>
            <w:r w:rsidR="00474621" w:rsidRPr="00523C54">
              <w:rPr>
                <w:rFonts w:eastAsiaTheme="minorHAnsi"/>
              </w:rPr>
              <w:t xml:space="preserve"> ИНН 0407005</w:t>
            </w:r>
            <w:r w:rsidR="00B7413B">
              <w:rPr>
                <w:rFonts w:eastAsiaTheme="minorHAnsi"/>
              </w:rPr>
              <w:t>789, ОКТМО 84625475, Счет № 401018105000000</w:t>
            </w:r>
            <w:r w:rsidR="00474621" w:rsidRPr="00523C54">
              <w:rPr>
                <w:rFonts w:eastAsiaTheme="minorHAnsi"/>
              </w:rPr>
              <w:t xml:space="preserve">1 0000, БАНК отделение – НБ Республика Алтай г. Горно-Алтайск, БИК 048405001, КПП 041101001, КБК </w:t>
            </w:r>
            <w:bookmarkStart w:id="0" w:name="_GoBack"/>
            <w:r w:rsidR="00474621" w:rsidRPr="00523C54">
              <w:rPr>
                <w:rFonts w:eastAsiaTheme="minorHAnsi"/>
              </w:rPr>
              <w:t>99111402053050000410</w:t>
            </w:r>
            <w:bookmarkEnd w:id="0"/>
            <w:r w:rsidR="00474621" w:rsidRPr="00523C54">
              <w:rPr>
                <w:rFonts w:eastAsiaTheme="minorHAnsi"/>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60E3B" w:rsidRPr="003470DA" w:rsidTr="00E46358">
        <w:trPr>
          <w:trHeight w:val="566"/>
        </w:trPr>
        <w:tc>
          <w:tcPr>
            <w:tcW w:w="456" w:type="dxa"/>
            <w:shd w:val="clear" w:color="auto" w:fill="F2F2F2"/>
          </w:tcPr>
          <w:p w:rsidR="00A60E3B" w:rsidRDefault="00087051" w:rsidP="00293739">
            <w:pPr>
              <w:autoSpaceDE w:val="0"/>
              <w:autoSpaceDN w:val="0"/>
              <w:adjustRightInd w:val="0"/>
              <w:spacing w:before="120" w:after="120"/>
              <w:rPr>
                <w:b/>
                <w:iCs/>
              </w:rPr>
            </w:pPr>
            <w:r>
              <w:rPr>
                <w:b/>
                <w:iCs/>
              </w:rPr>
              <w:t>9</w:t>
            </w:r>
          </w:p>
        </w:tc>
        <w:tc>
          <w:tcPr>
            <w:tcW w:w="2551" w:type="dxa"/>
            <w:shd w:val="clear" w:color="auto" w:fill="F2F2F2"/>
          </w:tcPr>
          <w:p w:rsidR="00A60E3B" w:rsidRPr="00A60E3B" w:rsidRDefault="00A60E3B" w:rsidP="00293739">
            <w:pPr>
              <w:autoSpaceDE w:val="0"/>
              <w:autoSpaceDN w:val="0"/>
              <w:adjustRightInd w:val="0"/>
              <w:spacing w:before="120" w:after="120"/>
              <w:rPr>
                <w:rFonts w:eastAsia="Calibri"/>
                <w:b/>
                <w:bCs/>
                <w:iCs/>
                <w:color w:val="000000"/>
                <w:lang w:eastAsia="en-US"/>
              </w:rPr>
            </w:pPr>
            <w:r w:rsidRPr="00A60E3B">
              <w:rPr>
                <w:rFonts w:eastAsiaTheme="minorHAnsi"/>
                <w:b/>
                <w:bCs/>
                <w:lang w:eastAsia="en-US"/>
              </w:rPr>
              <w:t>Размер задатка, срок и порядок его внесения, необходимые реквизиты счетов</w:t>
            </w:r>
          </w:p>
        </w:tc>
        <w:tc>
          <w:tcPr>
            <w:tcW w:w="7229" w:type="dxa"/>
            <w:shd w:val="clear" w:color="auto" w:fill="auto"/>
          </w:tcPr>
          <w:p w:rsidR="00A60E3B" w:rsidRPr="00A60E3B" w:rsidRDefault="00A60E3B" w:rsidP="00A60E3B">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 xml:space="preserve">1) Для участия в продаже имущества Претенденты вносят задатки в размере, указанном в </w:t>
            </w:r>
            <w:r w:rsidR="00474621">
              <w:rPr>
                <w:rFonts w:ascii="TimesNewRomanPSMT" w:eastAsiaTheme="minorHAnsi" w:hAnsi="TimesNewRomanPSMT" w:cs="TimesNewRomanPSMT"/>
                <w:color w:val="000000"/>
                <w:lang w:eastAsia="en-US"/>
              </w:rPr>
              <w:t>Приложении № 1 к настоящему извещению</w:t>
            </w:r>
            <w:r w:rsidR="00AE77E1">
              <w:rPr>
                <w:rFonts w:ascii="TimesNewRomanPSMT" w:eastAsiaTheme="minorHAnsi" w:hAnsi="TimesNewRomanPSMT" w:cs="TimesNewRomanPSMT"/>
                <w:color w:val="000000"/>
                <w:lang w:eastAsia="en-US"/>
              </w:rPr>
              <w:t>.</w:t>
            </w:r>
          </w:p>
          <w:p w:rsidR="00A60E3B" w:rsidRPr="00A60E3B" w:rsidRDefault="00A60E3B" w:rsidP="00A60E3B">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 xml:space="preserve">2) Претендент обеспечивает поступление задатка в срок до </w:t>
            </w:r>
            <w:r w:rsidR="00474621">
              <w:rPr>
                <w:rFonts w:ascii="TimesNewRomanPSMT" w:eastAsiaTheme="minorHAnsi" w:hAnsi="TimesNewRomanPSMT" w:cs="TimesNewRomanPSMT"/>
                <w:color w:val="000000"/>
                <w:lang w:eastAsia="en-US"/>
              </w:rPr>
              <w:t>22</w:t>
            </w:r>
            <w:r w:rsidRPr="00A60E3B">
              <w:rPr>
                <w:rFonts w:ascii="TimesNewRomanPSMT" w:eastAsiaTheme="minorHAnsi" w:hAnsi="TimesNewRomanPSMT" w:cs="TimesNewRomanPSMT"/>
                <w:color w:val="000000"/>
                <w:lang w:eastAsia="en-US"/>
              </w:rPr>
              <w:t>.0</w:t>
            </w:r>
            <w:r w:rsidR="00530BD2">
              <w:rPr>
                <w:rFonts w:ascii="TimesNewRomanPSMT" w:eastAsiaTheme="minorHAnsi" w:hAnsi="TimesNewRomanPSMT" w:cs="TimesNewRomanPSMT"/>
                <w:color w:val="000000"/>
                <w:lang w:eastAsia="en-US"/>
              </w:rPr>
              <w:t>7</w:t>
            </w:r>
            <w:r w:rsidRPr="00A60E3B">
              <w:rPr>
                <w:rFonts w:ascii="TimesNewRomanPSMT" w:eastAsiaTheme="minorHAnsi" w:hAnsi="TimesNewRomanPSMT" w:cs="TimesNewRomanPSMT"/>
                <w:color w:val="000000"/>
                <w:lang w:eastAsia="en-US"/>
              </w:rPr>
              <w:t>.2019.</w:t>
            </w:r>
          </w:p>
          <w:p w:rsidR="00E77B03" w:rsidRDefault="00A60E3B" w:rsidP="00E77B03">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3) Порядок внесения задатка определяется регламентом работы</w:t>
            </w:r>
            <w:r w:rsidR="00775E46">
              <w:rPr>
                <w:rFonts w:ascii="TimesNewRomanPSMT" w:eastAsiaTheme="minorHAnsi" w:hAnsi="TimesNewRomanPSMT" w:cs="TimesNewRomanPSMT"/>
                <w:color w:val="000000"/>
                <w:lang w:eastAsia="en-US"/>
              </w:rPr>
              <w:t xml:space="preserve"> Оператора</w:t>
            </w:r>
            <w:r w:rsidRPr="00A60E3B">
              <w:rPr>
                <w:rFonts w:ascii="TimesNewRomanPSMT" w:eastAsiaTheme="minorHAnsi" w:hAnsi="TimesNewRomanPSMT" w:cs="TimesNewRomanPSMT"/>
                <w:color w:val="000000"/>
                <w:lang w:eastAsia="en-US"/>
              </w:rPr>
              <w:t xml:space="preserve"> </w:t>
            </w:r>
            <w:r w:rsidR="00E77B03">
              <w:rPr>
                <w:rFonts w:ascii="TimesNewRomanPSMT" w:eastAsiaTheme="minorHAnsi" w:hAnsi="TimesNewRomanPSMT" w:cs="TimesNewRomanPSMT"/>
                <w:color w:val="000000"/>
                <w:lang w:eastAsia="en-US"/>
              </w:rPr>
              <w:t>в соответствии с соглашением о гарантийном обеспечении на электронной площадке «РТС-тендер» имущественные торги</w:t>
            </w:r>
            <w:r w:rsidR="00956CCA">
              <w:rPr>
                <w:rFonts w:ascii="TimesNewRomanPSMT" w:eastAsiaTheme="minorHAnsi" w:hAnsi="TimesNewRomanPSMT" w:cs="TimesNewRomanPSMT"/>
                <w:color w:val="000000"/>
                <w:lang w:eastAsia="en-US"/>
              </w:rPr>
              <w:t xml:space="preserve"> (далее – соглашение)</w:t>
            </w:r>
            <w:r w:rsidR="00E77B03">
              <w:rPr>
                <w:rFonts w:ascii="TimesNewRomanPSMT" w:eastAsiaTheme="minorHAnsi" w:hAnsi="TimesNewRomanPSMT" w:cs="TimesNewRomanPSMT"/>
                <w:color w:val="000000"/>
                <w:lang w:eastAsia="en-US"/>
              </w:rPr>
              <w:t xml:space="preserve"> (приложение </w:t>
            </w:r>
            <w:r w:rsidR="008B2EBC">
              <w:rPr>
                <w:rFonts w:ascii="TimesNewRomanPSMT" w:eastAsiaTheme="minorHAnsi" w:hAnsi="TimesNewRomanPSMT" w:cs="TimesNewRomanPSMT"/>
                <w:color w:val="000000"/>
                <w:lang w:eastAsia="en-US"/>
              </w:rPr>
              <w:t>2</w:t>
            </w:r>
            <w:r w:rsidR="00E77B03">
              <w:rPr>
                <w:rFonts w:ascii="TimesNewRomanPSMT" w:eastAsiaTheme="minorHAnsi" w:hAnsi="TimesNewRomanPSMT" w:cs="TimesNewRomanPSMT"/>
                <w:color w:val="000000"/>
                <w:lang w:eastAsia="en-US"/>
              </w:rPr>
              <w:t>).</w:t>
            </w:r>
          </w:p>
          <w:p w:rsidR="00775E46"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Реквизиты </w:t>
            </w:r>
            <w:r w:rsidR="00775E46">
              <w:rPr>
                <w:rFonts w:ascii="TimesNewRomanPSMT" w:eastAsiaTheme="minorHAnsi" w:hAnsi="TimesNewRomanPSMT" w:cs="TimesNewRomanPSMT"/>
                <w:color w:val="000000"/>
                <w:lang w:eastAsia="en-US"/>
              </w:rPr>
              <w:t>Оператора</w:t>
            </w:r>
            <w:r w:rsidRPr="00E77B03">
              <w:rPr>
                <w:rFonts w:ascii="TimesNewRomanPSMT" w:eastAsiaTheme="minorHAnsi" w:hAnsi="TimesNewRomanPSMT" w:cs="TimesNewRomanPSMT"/>
                <w:color w:val="000000"/>
                <w:lang w:eastAsia="en-US"/>
              </w:rPr>
              <w:t xml:space="preserve"> для перечисления задатка: </w:t>
            </w:r>
          </w:p>
          <w:p w:rsidR="00E77B03" w:rsidRPr="00E77B03"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Получатель ООО «РТС-тендер»</w:t>
            </w:r>
          </w:p>
          <w:p w:rsidR="00E77B03" w:rsidRPr="00E77B03"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Наименование банка МОСКОВСКИЙ ФИЛИАЛ ПАО «СОВКОМБАНК» г. МОСКВА</w:t>
            </w:r>
          </w:p>
          <w:p w:rsidR="00E77B03" w:rsidRPr="00E77B03"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Расчетный счет 40702810600005001156</w:t>
            </w:r>
          </w:p>
          <w:p w:rsidR="00E77B03" w:rsidRPr="00E77B03"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Корр. счет 30101810945250000967</w:t>
            </w:r>
          </w:p>
          <w:p w:rsidR="00E77B03" w:rsidRPr="00E77B03"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БИК 044525967</w:t>
            </w:r>
          </w:p>
          <w:p w:rsidR="00E77B03" w:rsidRPr="00E77B03"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ИНН 7710357167</w:t>
            </w:r>
          </w:p>
          <w:p w:rsidR="00A60E3B"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КПП 773001001</w:t>
            </w:r>
          </w:p>
          <w:p w:rsidR="00E77B03" w:rsidRPr="00A60E3B" w:rsidRDefault="00E77B03" w:rsidP="00E77B03">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Назначение платежа</w:t>
            </w:r>
            <w:r>
              <w:rPr>
                <w:rFonts w:ascii="TimesNewRomanPSMT" w:eastAsiaTheme="minorHAnsi" w:hAnsi="TimesNewRomanPSMT" w:cs="TimesNewRomanPSMT"/>
                <w:color w:val="000000"/>
                <w:lang w:eastAsia="en-US"/>
              </w:rPr>
              <w:t xml:space="preserve">: </w:t>
            </w:r>
            <w:r w:rsidRPr="00E77B03">
              <w:rPr>
                <w:rFonts w:ascii="TimesNewRomanPSMT" w:eastAsiaTheme="minorHAnsi" w:hAnsi="TimesNewRomanPSMT" w:cs="TimesNewRomanPSMT"/>
                <w:i/>
                <w:iCs/>
                <w:color w:val="000000"/>
                <w:lang w:eastAsia="en-US"/>
              </w:rPr>
              <w:t xml:space="preserve">внесение гарантийного обеспечения по Соглашению о внесении гарантийного обеспечения, </w:t>
            </w:r>
            <w:r w:rsidR="00087051">
              <w:rPr>
                <w:rFonts w:ascii="TimesNewRomanPSMT" w:eastAsiaTheme="minorHAnsi" w:hAnsi="TimesNewRomanPSMT" w:cs="TimesNewRomanPSMT"/>
                <w:i/>
                <w:iCs/>
                <w:color w:val="000000"/>
                <w:lang w:eastAsia="en-US"/>
              </w:rPr>
              <w:t xml:space="preserve">                                    </w:t>
            </w:r>
            <w:r w:rsidRPr="00E77B03">
              <w:rPr>
                <w:rFonts w:ascii="TimesNewRomanPSMT" w:eastAsiaTheme="minorHAnsi" w:hAnsi="TimesNewRomanPSMT" w:cs="TimesNewRomanPSMT"/>
                <w:i/>
                <w:iCs/>
                <w:color w:val="000000"/>
                <w:lang w:eastAsia="en-US"/>
              </w:rPr>
              <w:t>№ аналитического счета _________, без НДС</w:t>
            </w:r>
          </w:p>
          <w:p w:rsidR="00FA153E" w:rsidRPr="002D3896" w:rsidRDefault="00956CCA" w:rsidP="00956CCA">
            <w:pPr>
              <w:autoSpaceDE w:val="0"/>
              <w:autoSpaceDN w:val="0"/>
              <w:adjustRightInd w:val="0"/>
              <w:jc w:val="both"/>
              <w:rPr>
                <w:rFonts w:eastAsiaTheme="minorHAnsi"/>
                <w:color w:val="000000"/>
                <w:lang w:eastAsia="en-US"/>
              </w:rPr>
            </w:pPr>
            <w:r>
              <w:rPr>
                <w:rFonts w:ascii="TimesNewRomanPSMT" w:eastAsiaTheme="minorHAnsi" w:hAnsi="TimesNewRomanPSMT" w:cs="TimesNewRomanPSMT"/>
                <w:color w:val="000000"/>
                <w:lang w:eastAsia="en-US"/>
              </w:rPr>
              <w:lastRenderedPageBreak/>
              <w:t>4</w:t>
            </w:r>
            <w:r w:rsidRPr="002D3896">
              <w:rPr>
                <w:rFonts w:eastAsiaTheme="minorHAnsi"/>
                <w:color w:val="000000"/>
                <w:lang w:eastAsia="en-US"/>
              </w:rPr>
              <w:t>) Порядок возвращения задатка</w:t>
            </w:r>
            <w:r w:rsidR="000414EC">
              <w:rPr>
                <w:rFonts w:eastAsiaTheme="minorHAnsi"/>
                <w:color w:val="000000"/>
                <w:lang w:eastAsia="en-US"/>
              </w:rPr>
              <w:t>:</w:t>
            </w:r>
          </w:p>
          <w:p w:rsidR="00956CCA" w:rsidRPr="002D3896" w:rsidRDefault="002D3896" w:rsidP="002D3896">
            <w:pPr>
              <w:pStyle w:val="ConsPlusNormal"/>
              <w:widowControl/>
              <w:ind w:firstLine="457"/>
              <w:jc w:val="both"/>
              <w:rPr>
                <w:rFonts w:ascii="Times New Roman" w:hAnsi="Times New Roman" w:cs="Times New Roman"/>
                <w:sz w:val="24"/>
                <w:szCs w:val="24"/>
              </w:rPr>
            </w:pPr>
            <w:r w:rsidRPr="002D3896">
              <w:rPr>
                <w:rFonts w:ascii="Times New Roman" w:hAnsi="Times New Roman" w:cs="Times New Roman"/>
                <w:sz w:val="24"/>
                <w:szCs w:val="24"/>
              </w:rPr>
              <w:t>- в</w:t>
            </w:r>
            <w:r w:rsidR="00956CCA" w:rsidRPr="002D3896">
              <w:rPr>
                <w:rFonts w:ascii="Times New Roman" w:hAnsi="Times New Roman" w:cs="Times New Roman"/>
                <w:sz w:val="24"/>
                <w:szCs w:val="24"/>
              </w:rPr>
              <w:t xml:space="preserve">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00956CCA" w:rsidRPr="002D3896">
              <w:rPr>
                <w:rFonts w:ascii="Times New Roman" w:hAnsi="Times New Roman" w:cs="Times New Roman"/>
                <w:sz w:val="24"/>
                <w:szCs w:val="24"/>
              </w:rPr>
              <w:t>, не позднее, чем 5 (пять) дней со дня поступления уведомления об отзыве заявки</w:t>
            </w:r>
            <w:r w:rsidR="000414EC">
              <w:rPr>
                <w:rFonts w:ascii="Times New Roman" w:hAnsi="Times New Roman" w:cs="Times New Roman"/>
                <w:sz w:val="24"/>
                <w:szCs w:val="24"/>
              </w:rPr>
              <w:t>;</w:t>
            </w:r>
            <w:r w:rsidR="00956CCA" w:rsidRPr="002D3896">
              <w:rPr>
                <w:rFonts w:ascii="Times New Roman" w:hAnsi="Times New Roman" w:cs="Times New Roman"/>
                <w:sz w:val="24"/>
                <w:szCs w:val="24"/>
              </w:rPr>
              <w:t xml:space="preserve"> </w:t>
            </w:r>
          </w:p>
          <w:p w:rsidR="00956CCA" w:rsidRPr="002D3896" w:rsidRDefault="002D3896" w:rsidP="002D3896">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00956CCA" w:rsidRPr="002D3896">
              <w:rPr>
                <w:rFonts w:ascii="Times New Roman" w:hAnsi="Times New Roman" w:cs="Times New Roman"/>
                <w:sz w:val="24"/>
                <w:szCs w:val="24"/>
              </w:rPr>
              <w:t xml:space="preserve">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00956CCA" w:rsidRPr="002D3896">
              <w:rPr>
                <w:rFonts w:ascii="Times New Roman" w:hAnsi="Times New Roman" w:cs="Times New Roman"/>
                <w:sz w:val="24"/>
                <w:szCs w:val="24"/>
              </w:rPr>
              <w:t xml:space="preserve"> в течение 5 (пяти) дней с даты подведения итогов </w:t>
            </w:r>
            <w:r w:rsidR="000414EC">
              <w:rPr>
                <w:rFonts w:ascii="Times New Roman" w:hAnsi="Times New Roman" w:cs="Times New Roman"/>
                <w:sz w:val="24"/>
                <w:szCs w:val="24"/>
              </w:rPr>
              <w:t>продажи имущества;</w:t>
            </w:r>
          </w:p>
          <w:p w:rsidR="00956CCA" w:rsidRPr="002D3896" w:rsidRDefault="002D3896" w:rsidP="002D3896">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00956CCA" w:rsidRPr="002D3896">
              <w:rPr>
                <w:rFonts w:ascii="Times New Roman" w:hAnsi="Times New Roman" w:cs="Times New Roman"/>
                <w:sz w:val="24"/>
                <w:szCs w:val="24"/>
              </w:rPr>
              <w:t xml:space="preserve"> случае если Претендент не признан участником </w:t>
            </w:r>
            <w:r w:rsidR="000414EC">
              <w:rPr>
                <w:rFonts w:ascii="Times New Roman" w:hAnsi="Times New Roman" w:cs="Times New Roman"/>
                <w:sz w:val="24"/>
                <w:szCs w:val="24"/>
              </w:rPr>
              <w:t>продажи имущества</w:t>
            </w:r>
            <w:r w:rsidR="00956CCA" w:rsidRPr="002D3896">
              <w:rPr>
                <w:rFonts w:ascii="Times New Roman" w:hAnsi="Times New Roman" w:cs="Times New Roman"/>
                <w:sz w:val="24"/>
                <w:szCs w:val="24"/>
              </w:rPr>
              <w:t xml:space="preserve">,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00956CCA" w:rsidRPr="002D3896">
              <w:rPr>
                <w:rFonts w:ascii="Times New Roman" w:hAnsi="Times New Roman" w:cs="Times New Roman"/>
                <w:sz w:val="24"/>
                <w:szCs w:val="24"/>
              </w:rPr>
              <w:t xml:space="preserve"> в течение 5 (пяти) дней с даты подведения итогов </w:t>
            </w:r>
            <w:r w:rsidR="000414EC">
              <w:rPr>
                <w:rFonts w:ascii="Times New Roman" w:hAnsi="Times New Roman" w:cs="Times New Roman"/>
                <w:sz w:val="24"/>
                <w:szCs w:val="24"/>
              </w:rPr>
              <w:t>продажи имущества;</w:t>
            </w:r>
          </w:p>
          <w:p w:rsidR="00956CCA" w:rsidRDefault="002D3896" w:rsidP="002D3896">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00956CCA" w:rsidRPr="002D3896">
              <w:rPr>
                <w:rFonts w:ascii="Times New Roman" w:hAnsi="Times New Roman" w:cs="Times New Roman"/>
                <w:sz w:val="24"/>
                <w:szCs w:val="24"/>
              </w:rPr>
              <w:t xml:space="preserve"> случае если Претендент не признан Победителем </w:t>
            </w:r>
            <w:r w:rsidR="000414EC">
              <w:rPr>
                <w:rFonts w:ascii="Times New Roman" w:hAnsi="Times New Roman" w:cs="Times New Roman"/>
                <w:sz w:val="24"/>
                <w:szCs w:val="24"/>
              </w:rPr>
              <w:t>итогов продажи</w:t>
            </w:r>
            <w:r w:rsidR="000E70C5">
              <w:rPr>
                <w:rFonts w:ascii="Times New Roman" w:hAnsi="Times New Roman" w:cs="Times New Roman"/>
                <w:sz w:val="24"/>
                <w:szCs w:val="24"/>
              </w:rPr>
              <w:t xml:space="preserve"> имущества</w:t>
            </w:r>
            <w:r w:rsidR="00956CCA" w:rsidRPr="002D3896">
              <w:rPr>
                <w:rFonts w:ascii="Times New Roman" w:hAnsi="Times New Roman" w:cs="Times New Roman"/>
                <w:sz w:val="24"/>
                <w:szCs w:val="24"/>
              </w:rPr>
              <w:t xml:space="preserve">, Оператор перечисляет сумму задатка на счет, указанный </w:t>
            </w:r>
            <w:r>
              <w:rPr>
                <w:rFonts w:ascii="Times New Roman" w:hAnsi="Times New Roman" w:cs="Times New Roman"/>
                <w:sz w:val="24"/>
                <w:szCs w:val="24"/>
              </w:rPr>
              <w:t>в соглашении,</w:t>
            </w:r>
            <w:r w:rsidR="00956CCA" w:rsidRPr="002D3896">
              <w:rPr>
                <w:rFonts w:ascii="Times New Roman" w:hAnsi="Times New Roman" w:cs="Times New Roman"/>
                <w:sz w:val="24"/>
                <w:szCs w:val="24"/>
              </w:rPr>
              <w:t xml:space="preserve"> в течение 5 (пяти) дней с даты подведения итогов </w:t>
            </w:r>
            <w:r w:rsidR="000E70C5">
              <w:rPr>
                <w:rFonts w:ascii="Times New Roman" w:hAnsi="Times New Roman" w:cs="Times New Roman"/>
                <w:sz w:val="24"/>
                <w:szCs w:val="24"/>
              </w:rPr>
              <w:t>продажи имущества</w:t>
            </w:r>
            <w:r w:rsidR="00236B4D">
              <w:rPr>
                <w:rFonts w:ascii="Times New Roman" w:hAnsi="Times New Roman" w:cs="Times New Roman"/>
                <w:sz w:val="24"/>
                <w:szCs w:val="24"/>
              </w:rPr>
              <w:t>;</w:t>
            </w:r>
          </w:p>
          <w:p w:rsidR="00236B4D" w:rsidRPr="002D3896" w:rsidRDefault="00236B4D" w:rsidP="00236B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признания </w:t>
            </w:r>
            <w:r>
              <w:rPr>
                <w:rFonts w:ascii="Times New Roman" w:hAnsi="Times New Roman" w:cs="Times New Roman"/>
                <w:sz w:val="24"/>
                <w:szCs w:val="24"/>
              </w:rPr>
              <w:t xml:space="preserve">продажи имущества </w:t>
            </w:r>
            <w:r w:rsidRPr="002D3896">
              <w:rPr>
                <w:rFonts w:ascii="Times New Roman" w:hAnsi="Times New Roman" w:cs="Times New Roman"/>
                <w:sz w:val="24"/>
                <w:szCs w:val="24"/>
              </w:rPr>
              <w:t>несостоявш</w:t>
            </w:r>
            <w:r>
              <w:rPr>
                <w:rFonts w:ascii="Times New Roman" w:hAnsi="Times New Roman" w:cs="Times New Roman"/>
                <w:sz w:val="24"/>
                <w:szCs w:val="24"/>
              </w:rPr>
              <w:t>ей</w:t>
            </w:r>
            <w:r w:rsidRPr="002D3896">
              <w:rPr>
                <w:rFonts w:ascii="Times New Roman" w:hAnsi="Times New Roman" w:cs="Times New Roman"/>
                <w:sz w:val="24"/>
                <w:szCs w:val="24"/>
              </w:rPr>
              <w:t>ся Оператор возвращает задаток Претенденту путем перечисления суммы задатка</w:t>
            </w:r>
            <w:r>
              <w:rPr>
                <w:rFonts w:ascii="Times New Roman" w:hAnsi="Times New Roman" w:cs="Times New Roman"/>
                <w:sz w:val="24"/>
                <w:szCs w:val="24"/>
              </w:rPr>
              <w:t xml:space="preserve"> на счет,</w:t>
            </w:r>
            <w:r w:rsidRPr="002D3896">
              <w:rPr>
                <w:rFonts w:ascii="Times New Roman" w:hAnsi="Times New Roman" w:cs="Times New Roman"/>
                <w:sz w:val="24"/>
                <w:szCs w:val="24"/>
              </w:rPr>
              <w:t xml:space="preserve">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w:t>
            </w:r>
          </w:p>
          <w:p w:rsidR="00236B4D" w:rsidRDefault="00236B4D" w:rsidP="00236B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отмены проведения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w:t>
            </w:r>
          </w:p>
          <w:p w:rsidR="00236B4D" w:rsidRPr="002D3896" w:rsidRDefault="00236B4D" w:rsidP="002D3896">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Задаток не возвращается:</w:t>
            </w:r>
          </w:p>
          <w:p w:rsidR="00956CCA" w:rsidRPr="002D3896" w:rsidRDefault="002D3896" w:rsidP="002D3896">
            <w:pPr>
              <w:autoSpaceDE w:val="0"/>
              <w:autoSpaceDN w:val="0"/>
              <w:adjustRightInd w:val="0"/>
              <w:ind w:firstLine="457"/>
              <w:jc w:val="both"/>
            </w:pPr>
            <w:r>
              <w:t>- п</w:t>
            </w:r>
            <w:r w:rsidR="00956CCA" w:rsidRPr="002D3896">
              <w:t xml:space="preserve">ри уклонении или отказе победителя </w:t>
            </w:r>
            <w:r w:rsidR="000E70C5">
              <w:t>продажи имущества</w:t>
            </w:r>
            <w:r w:rsidR="00956CCA" w:rsidRPr="002D3896">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000E70C5">
              <w:t>;</w:t>
            </w:r>
          </w:p>
          <w:p w:rsidR="002D3896" w:rsidRPr="002D3896" w:rsidRDefault="002D3896" w:rsidP="002D3896">
            <w:pPr>
              <w:autoSpaceDE w:val="0"/>
              <w:autoSpaceDN w:val="0"/>
              <w:adjustRightInd w:val="0"/>
              <w:ind w:firstLine="540"/>
              <w:jc w:val="both"/>
            </w:pPr>
            <w:r>
              <w:t>- з</w:t>
            </w:r>
            <w:r w:rsidRPr="002D3896">
              <w:t xml:space="preserve">адаток, внесенный Претендентом, признанным Победителем </w:t>
            </w:r>
            <w:r w:rsidR="006B1D8B">
              <w:t>продажи имущества</w:t>
            </w:r>
            <w:r w:rsidRPr="002D3896">
              <w:t xml:space="preserve"> и заключившим с Продавцом договор купли-продажи приобретаемого </w:t>
            </w:r>
            <w:r w:rsidR="006B1D8B">
              <w:t xml:space="preserve">государственного </w:t>
            </w:r>
            <w:r w:rsidRPr="002D3896">
              <w:t>имущества, засчитывается Продавцом в счет оплаты приобретаемого имущества.</w:t>
            </w:r>
          </w:p>
          <w:p w:rsidR="00956CCA" w:rsidRPr="002D3896" w:rsidRDefault="002D3896" w:rsidP="00956C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00956CCA" w:rsidRPr="002D3896">
              <w:rPr>
                <w:rFonts w:ascii="Times New Roman" w:hAnsi="Times New Roman" w:cs="Times New Roman"/>
                <w:sz w:val="24"/>
                <w:szCs w:val="24"/>
              </w:rPr>
              <w:t xml:space="preserve"> случае неисполнения Претендентом, признанным Победителем </w:t>
            </w:r>
            <w:r w:rsidR="006B1D8B">
              <w:rPr>
                <w:rFonts w:ascii="Times New Roman" w:hAnsi="Times New Roman" w:cs="Times New Roman"/>
                <w:sz w:val="24"/>
                <w:szCs w:val="24"/>
              </w:rPr>
              <w:t>продажи имущества</w:t>
            </w:r>
            <w:r w:rsidR="00956CCA" w:rsidRPr="002D3896">
              <w:rPr>
                <w:rFonts w:ascii="Times New Roman" w:hAnsi="Times New Roman" w:cs="Times New Roman"/>
                <w:sz w:val="24"/>
                <w:szCs w:val="24"/>
              </w:rPr>
              <w:t xml:space="preserve"> и заключившим с Продавцом договор купли-продажи, обязанности по оплате приобретаемого </w:t>
            </w:r>
            <w:r w:rsidR="006B1D8B">
              <w:rPr>
                <w:rFonts w:ascii="Times New Roman" w:hAnsi="Times New Roman" w:cs="Times New Roman"/>
                <w:sz w:val="24"/>
                <w:szCs w:val="24"/>
              </w:rPr>
              <w:t>государственного</w:t>
            </w:r>
            <w:r w:rsidR="00956CCA" w:rsidRPr="002D3896">
              <w:rPr>
                <w:rFonts w:ascii="Times New Roman" w:hAnsi="Times New Roman" w:cs="Times New Roman"/>
                <w:sz w:val="24"/>
                <w:szCs w:val="24"/>
              </w:rPr>
              <w:t xml:space="preserve"> имущества в соответствии с указанным договором задаток ему не возвращается.</w:t>
            </w:r>
          </w:p>
          <w:p w:rsidR="006B1D8B" w:rsidRDefault="000414EC" w:rsidP="006B1D8B">
            <w:pPr>
              <w:autoSpaceDE w:val="0"/>
              <w:autoSpaceDN w:val="0"/>
              <w:adjustRightInd w:val="0"/>
              <w:jc w:val="both"/>
              <w:rPr>
                <w:rFonts w:eastAsiaTheme="minorHAnsi"/>
                <w:lang w:eastAsia="en-US"/>
              </w:rPr>
            </w:pPr>
            <w:r>
              <w:rPr>
                <w:rFonts w:eastAsiaTheme="minorHAnsi"/>
                <w:color w:val="000000"/>
                <w:lang w:eastAsia="en-US"/>
              </w:rPr>
              <w:t xml:space="preserve">5) Условия договора о задатке, указанные в пп. 1-4 настоящего </w:t>
            </w:r>
            <w:r w:rsidRPr="006B1D8B">
              <w:rPr>
                <w:rFonts w:eastAsiaTheme="minorHAnsi"/>
                <w:color w:val="000000" w:themeColor="text1"/>
                <w:lang w:eastAsia="en-US"/>
              </w:rPr>
              <w:t>раздела являются условиями</w:t>
            </w:r>
            <w:r w:rsidR="006B1D8B" w:rsidRPr="006B1D8B">
              <w:rPr>
                <w:rFonts w:eastAsiaTheme="minorHAnsi"/>
                <w:color w:val="000000" w:themeColor="text1"/>
                <w:lang w:eastAsia="en-US"/>
              </w:rPr>
              <w:t xml:space="preserve"> публичной оферты в соответствии со </w:t>
            </w:r>
            <w:hyperlink r:id="rId8" w:history="1">
              <w:r w:rsidR="006B1D8B" w:rsidRPr="006B1D8B">
                <w:rPr>
                  <w:rFonts w:eastAsiaTheme="minorHAnsi"/>
                  <w:color w:val="000000" w:themeColor="text1"/>
                  <w:lang w:eastAsia="en-US"/>
                </w:rPr>
                <w:t>статьей 437</w:t>
              </w:r>
            </w:hyperlink>
            <w:r w:rsidR="006B1D8B" w:rsidRPr="006B1D8B">
              <w:rPr>
                <w:rFonts w:eastAsiaTheme="minorHAnsi"/>
                <w:color w:val="000000" w:themeColor="text1"/>
                <w:lang w:eastAsia="en-US"/>
              </w:rPr>
              <w:t xml:space="preserve"> </w:t>
            </w:r>
            <w:r w:rsidR="006B1D8B">
              <w:rPr>
                <w:rFonts w:eastAsiaTheme="minorHAnsi"/>
                <w:lang w:eastAsia="en-US"/>
              </w:rPr>
              <w:t xml:space="preserve">Гражданского кодекса Российской Федерации. </w:t>
            </w:r>
          </w:p>
          <w:p w:rsidR="006B1D8B" w:rsidRDefault="006B1D8B" w:rsidP="006B1D8B">
            <w:pPr>
              <w:autoSpaceDE w:val="0"/>
              <w:autoSpaceDN w:val="0"/>
              <w:adjustRightInd w:val="0"/>
              <w:jc w:val="both"/>
              <w:rPr>
                <w:rFonts w:eastAsiaTheme="minorHAnsi"/>
                <w:lang w:eastAsia="en-US"/>
              </w:rPr>
            </w:pPr>
            <w:r>
              <w:rPr>
                <w:rFonts w:eastAsiaTheme="minorHAnsi"/>
                <w:lang w:eastAsia="en-US"/>
              </w:rPr>
              <w:t>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60E3B" w:rsidRPr="003470DA" w:rsidRDefault="00B23F75" w:rsidP="00B23F75">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w:t>
            </w:r>
            <w:r w:rsidR="00A60E3B" w:rsidRPr="00A60E3B">
              <w:rPr>
                <w:rFonts w:ascii="TimesNewRomanPSMT" w:eastAsiaTheme="minorHAnsi" w:hAnsi="TimesNewRomanPSMT" w:cs="TimesNewRomanPSMT"/>
                <w:color w:val="000000"/>
                <w:lang w:eastAsia="en-US"/>
              </w:rPr>
              <w:t xml:space="preserve">)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r w:rsidR="00A60E3B" w:rsidRPr="00A60E3B">
              <w:rPr>
                <w:rFonts w:ascii="TimesNewRomanPSMT" w:eastAsiaTheme="minorHAnsi" w:hAnsi="TimesNewRomanPSMT" w:cs="TimesNewRomanPSMT"/>
                <w:color w:val="000000"/>
                <w:lang w:eastAsia="en-US"/>
              </w:rPr>
              <w:lastRenderedPageBreak/>
              <w:t>считаться ошибочно перечисленными денежными средствами и возвращены на счет плательщика.</w:t>
            </w:r>
          </w:p>
        </w:tc>
      </w:tr>
      <w:tr w:rsidR="00293739" w:rsidRPr="00F84878" w:rsidTr="00236B4D">
        <w:trPr>
          <w:trHeight w:val="4828"/>
        </w:trPr>
        <w:tc>
          <w:tcPr>
            <w:tcW w:w="456" w:type="dxa"/>
            <w:tcBorders>
              <w:top w:val="single" w:sz="4" w:space="0" w:color="auto"/>
            </w:tcBorders>
            <w:shd w:val="clear" w:color="auto" w:fill="F2F2F2"/>
          </w:tcPr>
          <w:p w:rsidR="00293739" w:rsidRPr="00F84878" w:rsidRDefault="00775E46" w:rsidP="00293739">
            <w:pPr>
              <w:pStyle w:val="Default"/>
              <w:spacing w:before="120" w:after="120"/>
              <w:rPr>
                <w:b/>
                <w:iCs/>
              </w:rPr>
            </w:pPr>
            <w:r>
              <w:rPr>
                <w:b/>
                <w:iCs/>
              </w:rPr>
              <w:lastRenderedPageBreak/>
              <w:t>10</w:t>
            </w:r>
          </w:p>
        </w:tc>
        <w:tc>
          <w:tcPr>
            <w:tcW w:w="2551" w:type="dxa"/>
            <w:tcBorders>
              <w:top w:val="single" w:sz="4" w:space="0" w:color="auto"/>
            </w:tcBorders>
            <w:shd w:val="clear" w:color="auto" w:fill="F2F2F2"/>
          </w:tcPr>
          <w:p w:rsidR="00293739" w:rsidRPr="00241EF7" w:rsidRDefault="00293739" w:rsidP="00293739">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w:t>
            </w:r>
            <w:r w:rsidR="00FA3388">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sidR="00FA3388">
              <w:rPr>
                <w:b/>
                <w:iCs/>
              </w:rPr>
              <w:t>и подведения итогов продажи имущества</w:t>
            </w:r>
          </w:p>
        </w:tc>
        <w:tc>
          <w:tcPr>
            <w:tcW w:w="7229" w:type="dxa"/>
            <w:tcBorders>
              <w:top w:val="single" w:sz="4" w:space="0" w:color="auto"/>
            </w:tcBorders>
            <w:shd w:val="clear" w:color="auto" w:fill="auto"/>
          </w:tcPr>
          <w:p w:rsidR="00474621" w:rsidRPr="00474621" w:rsidRDefault="00474621" w:rsidP="00474621">
            <w:pPr>
              <w:autoSpaceDE w:val="0"/>
              <w:autoSpaceDN w:val="0"/>
              <w:adjustRightInd w:val="0"/>
              <w:spacing w:before="120" w:after="120"/>
              <w:jc w:val="both"/>
              <w:rPr>
                <w:rFonts w:eastAsia="Calibri"/>
              </w:rPr>
            </w:pPr>
            <w:r w:rsidRPr="00474621">
              <w:rPr>
                <w:rFonts w:eastAsia="Calibri"/>
              </w:rPr>
              <w:t>Место подачи (приема) Заявок: электронная площадка www.rts-tender.ru.</w:t>
            </w:r>
          </w:p>
          <w:p w:rsidR="00474621" w:rsidRPr="00474621" w:rsidRDefault="00474621" w:rsidP="00474621">
            <w:pPr>
              <w:autoSpaceDE w:val="0"/>
              <w:autoSpaceDN w:val="0"/>
              <w:adjustRightInd w:val="0"/>
              <w:spacing w:before="120" w:after="120"/>
              <w:jc w:val="both"/>
              <w:rPr>
                <w:rFonts w:eastAsia="Calibri"/>
              </w:rPr>
            </w:pPr>
            <w:r w:rsidRPr="00474621">
              <w:rPr>
                <w:rFonts w:eastAsia="Calibri"/>
              </w:rPr>
              <w:t>2) Дата и время начала подачи (приема) Заявок: 28.06.2019 в 09 час. 00 мин. по московскому времени.</w:t>
            </w:r>
          </w:p>
          <w:p w:rsidR="00474621" w:rsidRPr="00474621" w:rsidRDefault="00474621" w:rsidP="00474621">
            <w:pPr>
              <w:autoSpaceDE w:val="0"/>
              <w:autoSpaceDN w:val="0"/>
              <w:adjustRightInd w:val="0"/>
              <w:spacing w:before="120" w:after="120"/>
              <w:jc w:val="both"/>
              <w:rPr>
                <w:rFonts w:eastAsia="Calibri"/>
              </w:rPr>
            </w:pPr>
            <w:r w:rsidRPr="00474621">
              <w:rPr>
                <w:rFonts w:eastAsia="Calibri"/>
              </w:rPr>
              <w:t>Подача Заявок осуществляется круглосуточно.</w:t>
            </w:r>
          </w:p>
          <w:p w:rsidR="00474621" w:rsidRPr="00474621" w:rsidRDefault="00474621" w:rsidP="00474621">
            <w:pPr>
              <w:autoSpaceDE w:val="0"/>
              <w:autoSpaceDN w:val="0"/>
              <w:adjustRightInd w:val="0"/>
              <w:spacing w:before="120" w:after="120"/>
              <w:jc w:val="both"/>
              <w:rPr>
                <w:rFonts w:eastAsia="Calibri"/>
              </w:rPr>
            </w:pPr>
            <w:r w:rsidRPr="00474621">
              <w:rPr>
                <w:rFonts w:eastAsia="Calibri"/>
              </w:rPr>
              <w:t>3) Дата и время окончания подачи (приема) Заявок: 22.07.2019 в 18 час. 00 мин. по московскому времени</w:t>
            </w:r>
          </w:p>
          <w:p w:rsidR="00474621" w:rsidRPr="00474621" w:rsidRDefault="00474621" w:rsidP="00474621">
            <w:pPr>
              <w:autoSpaceDE w:val="0"/>
              <w:autoSpaceDN w:val="0"/>
              <w:adjustRightInd w:val="0"/>
              <w:spacing w:before="120" w:after="120"/>
              <w:jc w:val="both"/>
              <w:rPr>
                <w:rFonts w:eastAsia="Calibri"/>
              </w:rPr>
            </w:pPr>
            <w:r w:rsidRPr="00474621">
              <w:rPr>
                <w:rFonts w:eastAsia="Calibri"/>
              </w:rPr>
              <w:t>4) Дата определения участников: 24.07.2019 в 08 час. 00 мин. по московскому времени</w:t>
            </w:r>
          </w:p>
          <w:p w:rsidR="00474621" w:rsidRPr="00474621" w:rsidRDefault="00474621" w:rsidP="00474621">
            <w:pPr>
              <w:autoSpaceDE w:val="0"/>
              <w:autoSpaceDN w:val="0"/>
              <w:adjustRightInd w:val="0"/>
              <w:spacing w:before="120" w:after="120"/>
              <w:jc w:val="both"/>
              <w:rPr>
                <w:rFonts w:eastAsia="Calibri"/>
              </w:rPr>
            </w:pPr>
            <w:r w:rsidRPr="00474621">
              <w:rPr>
                <w:rFonts w:eastAsia="Calibri"/>
              </w:rPr>
              <w:t>5) Дата и время проведения Процедуры: 26.07.2019 в 06 час. 00 мин. по московскому времени</w:t>
            </w:r>
          </w:p>
          <w:p w:rsidR="00293739" w:rsidRPr="00221D74" w:rsidRDefault="00474621" w:rsidP="00F8254A">
            <w:pPr>
              <w:autoSpaceDE w:val="0"/>
              <w:autoSpaceDN w:val="0"/>
              <w:adjustRightInd w:val="0"/>
              <w:spacing w:before="120" w:after="120"/>
              <w:jc w:val="both"/>
              <w:rPr>
                <w:iCs/>
              </w:rPr>
            </w:pPr>
            <w:r w:rsidRPr="00474621">
              <w:rPr>
                <w:rFonts w:eastAsia="Calibri"/>
              </w:rPr>
              <w:t>6) Срок подведения итогов Процедуры: 26.07.2019 с 0</w:t>
            </w:r>
            <w:r w:rsidR="00F8254A">
              <w:rPr>
                <w:rFonts w:eastAsia="Calibri"/>
              </w:rPr>
              <w:t>6</w:t>
            </w:r>
            <w:r w:rsidRPr="00474621">
              <w:rPr>
                <w:rFonts w:eastAsia="Calibri"/>
              </w:rPr>
              <w:t xml:space="preserve"> час. 00 мин. по московскому времени</w:t>
            </w:r>
          </w:p>
        </w:tc>
      </w:tr>
      <w:tr w:rsidR="00293739" w:rsidRPr="00624260" w:rsidTr="00236B4D">
        <w:trPr>
          <w:trHeight w:val="1264"/>
        </w:trPr>
        <w:tc>
          <w:tcPr>
            <w:tcW w:w="456" w:type="dxa"/>
            <w:shd w:val="clear" w:color="auto" w:fill="F2F2F2"/>
          </w:tcPr>
          <w:p w:rsidR="00775E46" w:rsidRPr="00624260" w:rsidRDefault="00775E46" w:rsidP="00293739">
            <w:pPr>
              <w:pStyle w:val="Default"/>
              <w:spacing w:before="120" w:after="120"/>
              <w:rPr>
                <w:b/>
                <w:iCs/>
              </w:rPr>
            </w:pPr>
            <w:r>
              <w:rPr>
                <w:b/>
                <w:iCs/>
              </w:rPr>
              <w:t>11</w:t>
            </w:r>
          </w:p>
        </w:tc>
        <w:tc>
          <w:tcPr>
            <w:tcW w:w="2551" w:type="dxa"/>
            <w:shd w:val="clear" w:color="auto" w:fill="F2F2F2"/>
          </w:tcPr>
          <w:p w:rsidR="00293739" w:rsidRPr="00624260" w:rsidRDefault="00293739" w:rsidP="00293739">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от </w:t>
            </w:r>
            <w:r>
              <w:rPr>
                <w:b/>
                <w:bCs/>
              </w:rPr>
              <w:t xml:space="preserve">проведения </w:t>
            </w:r>
            <w:r>
              <w:rPr>
                <w:b/>
                <w:iCs/>
              </w:rPr>
              <w:t>продажи имущества</w:t>
            </w:r>
          </w:p>
        </w:tc>
        <w:tc>
          <w:tcPr>
            <w:tcW w:w="7229" w:type="dxa"/>
            <w:shd w:val="clear" w:color="auto" w:fill="auto"/>
          </w:tcPr>
          <w:p w:rsidR="00293739" w:rsidRPr="006903DA" w:rsidRDefault="00293739" w:rsidP="00293739">
            <w:pPr>
              <w:autoSpaceDE w:val="0"/>
              <w:autoSpaceDN w:val="0"/>
              <w:adjustRightInd w:val="0"/>
              <w:spacing w:before="120" w:after="120"/>
              <w:jc w:val="both"/>
              <w:rPr>
                <w:i/>
                <w:iCs/>
                <w:color w:val="0070C0"/>
              </w:rPr>
            </w:pPr>
            <w:r w:rsidRPr="00A1301B">
              <w:t xml:space="preserve">Продавец вправе отказаться от проведения </w:t>
            </w:r>
            <w:r>
              <w:t>продажи имущества</w:t>
            </w:r>
            <w:r w:rsidRPr="00A1301B">
              <w:t xml:space="preserve"> в любое время, </w:t>
            </w:r>
            <w:r>
              <w:rPr>
                <w:rFonts w:eastAsia="Calibri"/>
              </w:rPr>
              <w:t>но не позднее чем за три</w:t>
            </w:r>
            <w:r w:rsidRPr="00A1301B">
              <w:rPr>
                <w:rFonts w:eastAsia="Calibri"/>
              </w:rPr>
              <w:t xml:space="preserve"> д</w:t>
            </w:r>
            <w:r>
              <w:rPr>
                <w:rFonts w:eastAsia="Calibri"/>
              </w:rPr>
              <w:t>ня</w:t>
            </w:r>
            <w:r w:rsidRPr="00A1301B">
              <w:rPr>
                <w:rFonts w:eastAsia="Calibri"/>
              </w:rPr>
              <w:t xml:space="preserve"> до наступления даты его проведения.</w:t>
            </w:r>
          </w:p>
        </w:tc>
      </w:tr>
      <w:tr w:rsidR="00293739" w:rsidRPr="00624260" w:rsidTr="00236B4D">
        <w:trPr>
          <w:trHeight w:val="4865"/>
        </w:trPr>
        <w:tc>
          <w:tcPr>
            <w:tcW w:w="456" w:type="dxa"/>
            <w:shd w:val="clear" w:color="auto" w:fill="F2F2F2"/>
          </w:tcPr>
          <w:p w:rsidR="00293739" w:rsidRPr="00624260" w:rsidRDefault="00293739" w:rsidP="00293739">
            <w:pPr>
              <w:pStyle w:val="Default"/>
              <w:spacing w:before="120" w:after="120"/>
              <w:rPr>
                <w:b/>
                <w:iCs/>
              </w:rPr>
            </w:pPr>
            <w:r>
              <w:rPr>
                <w:b/>
                <w:iCs/>
              </w:rPr>
              <w:t>1</w:t>
            </w:r>
            <w:r w:rsidR="00775E46">
              <w:rPr>
                <w:b/>
                <w:iCs/>
              </w:rPr>
              <w:t>2</w:t>
            </w:r>
          </w:p>
        </w:tc>
        <w:tc>
          <w:tcPr>
            <w:tcW w:w="2551" w:type="dxa"/>
            <w:shd w:val="clear" w:color="auto" w:fill="F2F2F2"/>
          </w:tcPr>
          <w:p w:rsidR="00293739" w:rsidRPr="00624260" w:rsidRDefault="00293739" w:rsidP="00293739">
            <w:pPr>
              <w:pStyle w:val="Default"/>
              <w:spacing w:before="120" w:after="120"/>
              <w:rPr>
                <w:b/>
                <w:iCs/>
              </w:rPr>
            </w:pPr>
            <w:r w:rsidRPr="00624260">
              <w:rPr>
                <w:rFonts w:eastAsiaTheme="minorHAnsi"/>
                <w:b/>
                <w:bCs/>
              </w:rPr>
              <w:t>Сроки и порядок регистрации на электронной площадке</w:t>
            </w:r>
          </w:p>
        </w:tc>
        <w:tc>
          <w:tcPr>
            <w:tcW w:w="7229" w:type="dxa"/>
            <w:shd w:val="clear" w:color="auto" w:fill="auto"/>
          </w:tcPr>
          <w:p w:rsidR="00293739" w:rsidRPr="00624260" w:rsidRDefault="00293739" w:rsidP="00293739">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sidR="00775E46">
              <w:rPr>
                <w:rFonts w:eastAsiaTheme="minorHAnsi"/>
                <w:color w:val="000000"/>
                <w:lang w:eastAsia="en-US"/>
              </w:rPr>
              <w:t xml:space="preserve">Оператора </w:t>
            </w:r>
            <w:r w:rsidRPr="00624260">
              <w:rPr>
                <w:rFonts w:eastAsiaTheme="minorHAnsi"/>
                <w:color w:val="0000FF"/>
                <w:lang w:eastAsia="en-US"/>
              </w:rPr>
              <w:t>www.rts-tender.ru</w:t>
            </w:r>
            <w:r w:rsidRPr="00624260">
              <w:rPr>
                <w:rFonts w:eastAsiaTheme="minorHAnsi"/>
                <w:color w:val="000000"/>
                <w:lang w:eastAsia="en-US"/>
              </w:rPr>
              <w:t>.</w:t>
            </w:r>
          </w:p>
          <w:p w:rsidR="00293739" w:rsidRPr="00624260" w:rsidRDefault="00293739" w:rsidP="00293739">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sidR="00775E46">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Pr="00BD5335">
              <w:rPr>
                <w:rFonts w:eastAsiaTheme="minorHAnsi"/>
                <w:color w:val="000000"/>
                <w:lang w:eastAsia="en-US"/>
              </w:rPr>
              <w:t xml:space="preserve">указанных в п.3 раздела </w:t>
            </w:r>
            <w:r w:rsidR="00BD5335" w:rsidRPr="00BD5335">
              <w:rPr>
                <w:rFonts w:eastAsiaTheme="minorHAnsi"/>
                <w:color w:val="000000"/>
                <w:lang w:eastAsia="en-US"/>
              </w:rPr>
              <w:t>10</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293739" w:rsidRPr="00624260" w:rsidRDefault="00293739" w:rsidP="00293739">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sidR="00BD5335">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293739" w:rsidRPr="00A1301B" w:rsidRDefault="00293739" w:rsidP="00293739">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w:t>
            </w:r>
            <w:r w:rsidR="00BD5335">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BD5335" w:rsidRPr="00624260" w:rsidTr="00E46358">
        <w:tc>
          <w:tcPr>
            <w:tcW w:w="456" w:type="dxa"/>
            <w:shd w:val="clear" w:color="auto" w:fill="F2F2F2"/>
          </w:tcPr>
          <w:p w:rsidR="00BD5335" w:rsidRDefault="00BD5335" w:rsidP="00BD5335">
            <w:pPr>
              <w:pStyle w:val="Default"/>
              <w:spacing w:before="120" w:after="120"/>
              <w:rPr>
                <w:b/>
                <w:iCs/>
              </w:rPr>
            </w:pPr>
            <w:r>
              <w:rPr>
                <w:b/>
                <w:iCs/>
              </w:rPr>
              <w:t>13</w:t>
            </w:r>
          </w:p>
        </w:tc>
        <w:tc>
          <w:tcPr>
            <w:tcW w:w="2551" w:type="dxa"/>
            <w:shd w:val="clear" w:color="auto" w:fill="F2F2F2"/>
          </w:tcPr>
          <w:p w:rsidR="00BD5335" w:rsidRPr="00624260" w:rsidRDefault="00BD5335" w:rsidP="00BD5335">
            <w:pPr>
              <w:pStyle w:val="Default"/>
              <w:spacing w:before="120" w:after="120"/>
              <w:rPr>
                <w:b/>
                <w:iCs/>
              </w:rPr>
            </w:pPr>
            <w:r w:rsidRPr="00624260">
              <w:rPr>
                <w:rFonts w:eastAsiaTheme="minorHAnsi"/>
                <w:b/>
                <w:bCs/>
              </w:rPr>
              <w:t>Порядок подачи (приема) и отзыва Заявок</w:t>
            </w:r>
          </w:p>
        </w:tc>
        <w:tc>
          <w:tcPr>
            <w:tcW w:w="7229" w:type="dxa"/>
            <w:shd w:val="clear" w:color="auto" w:fill="auto"/>
          </w:tcPr>
          <w:p w:rsidR="00BD5335" w:rsidRPr="00874DB2" w:rsidRDefault="00BD5335" w:rsidP="00BD5335">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w:t>
            </w:r>
            <w:r>
              <w:rPr>
                <w:rFonts w:eastAsiaTheme="minorHAnsi"/>
                <w:lang w:eastAsia="en-US"/>
              </w:rPr>
              <w:t>и</w:t>
            </w:r>
            <w:r w:rsidRPr="00CC6C06">
              <w:rPr>
                <w:rFonts w:eastAsiaTheme="minorHAnsi"/>
                <w:lang w:eastAsia="en-US"/>
              </w:rPr>
              <w:t>нформационным сообщением (</w:t>
            </w:r>
            <w:r>
              <w:rPr>
                <w:rFonts w:eastAsiaTheme="minorHAnsi"/>
                <w:lang w:eastAsia="en-US"/>
              </w:rPr>
              <w:t>п</w:t>
            </w:r>
            <w:r w:rsidRPr="00CC6C06">
              <w:rPr>
                <w:rFonts w:eastAsiaTheme="minorHAnsi"/>
                <w:lang w:eastAsia="en-US"/>
              </w:rPr>
              <w:t xml:space="preserve">риложение </w:t>
            </w:r>
            <w:r w:rsidR="008B2EBC">
              <w:rPr>
                <w:rFonts w:eastAsiaTheme="minorHAnsi"/>
                <w:lang w:eastAsia="en-US"/>
              </w:rPr>
              <w:t>3</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w:t>
            </w:r>
            <w:r>
              <w:rPr>
                <w:rFonts w:eastAsiaTheme="minorHAnsi"/>
                <w:lang w:eastAsia="en-US"/>
              </w:rPr>
              <w:t>п</w:t>
            </w:r>
            <w:r w:rsidRPr="00874DB2">
              <w:rPr>
                <w:rFonts w:eastAsiaTheme="minorHAnsi"/>
                <w:lang w:eastAsia="en-US"/>
              </w:rPr>
              <w:t>риложением</w:t>
            </w:r>
            <w:r>
              <w:rPr>
                <w:rFonts w:eastAsiaTheme="minorHAnsi"/>
                <w:lang w:eastAsia="en-US"/>
              </w:rPr>
              <w:t xml:space="preserve"> </w:t>
            </w:r>
            <w:r w:rsidR="008B2EBC">
              <w:rPr>
                <w:rFonts w:eastAsiaTheme="minorHAnsi"/>
                <w:lang w:eastAsia="en-US"/>
              </w:rPr>
              <w:t>4</w:t>
            </w:r>
            <w:r>
              <w:rPr>
                <w:rFonts w:eastAsiaTheme="minorHAnsi"/>
                <w:lang w:eastAsia="en-US"/>
              </w:rPr>
              <w:t xml:space="preserve"> </w:t>
            </w:r>
            <w:r>
              <w:rPr>
                <w:iCs/>
              </w:rPr>
              <w:t>к настоящему информационному сообщению.</w:t>
            </w:r>
          </w:p>
          <w:p w:rsidR="00BD5335" w:rsidRPr="00874DB2" w:rsidRDefault="00BD5335" w:rsidP="00BD5335">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BD5335" w:rsidRPr="000E383B" w:rsidRDefault="00BD5335" w:rsidP="00BD5335">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sidR="00C06A4E">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w:t>
            </w:r>
            <w:r>
              <w:rPr>
                <w:rFonts w:eastAsiaTheme="minorHAnsi"/>
                <w:color w:val="000000"/>
                <w:lang w:eastAsia="en-US"/>
              </w:rPr>
              <w:lastRenderedPageBreak/>
              <w:t xml:space="preserve">раздела 10 информационного сообщения, </w:t>
            </w:r>
            <w:r w:rsidRPr="00874DB2">
              <w:rPr>
                <w:rFonts w:eastAsiaTheme="minorHAnsi"/>
                <w:lang w:eastAsia="en-US"/>
              </w:rPr>
              <w:t xml:space="preserve">до времени и даты окончания подачи (приема) Заявок, </w:t>
            </w:r>
            <w:r>
              <w:rPr>
                <w:rFonts w:eastAsiaTheme="minorHAnsi"/>
                <w:color w:val="000000"/>
                <w:lang w:eastAsia="en-US"/>
              </w:rPr>
              <w:t>указанных в п.3 раздела 10 информационного сообщения</w:t>
            </w:r>
            <w:r w:rsidRPr="00624260">
              <w:rPr>
                <w:rFonts w:eastAsiaTheme="minorHAnsi"/>
                <w:color w:val="000000"/>
                <w:lang w:eastAsia="en-US"/>
              </w:rPr>
              <w:t>.</w:t>
            </w:r>
          </w:p>
          <w:p w:rsidR="00BD5335" w:rsidRPr="00874DB2" w:rsidRDefault="00BD5335" w:rsidP="00BD5335">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BD5335" w:rsidRPr="00800D66" w:rsidRDefault="00BD5335" w:rsidP="00BD5335">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Pr>
                <w:rFonts w:eastAsiaTheme="minorHAnsi"/>
                <w:color w:val="000000"/>
                <w:lang w:eastAsia="en-US"/>
              </w:rPr>
              <w:t xml:space="preserve">указанных в п.3 раздела 10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sidR="00C06A4E">
              <w:rPr>
                <w:rFonts w:eastAsiaTheme="minorHAnsi"/>
                <w:lang w:eastAsia="en-US"/>
              </w:rPr>
              <w:t xml:space="preserve"> Оператора</w:t>
            </w:r>
            <w:r w:rsidRPr="00874DB2">
              <w:rPr>
                <w:rFonts w:eastAsiaTheme="minorHAnsi"/>
                <w:lang w:eastAsia="en-US"/>
              </w:rPr>
              <w:t>.</w:t>
            </w:r>
          </w:p>
        </w:tc>
      </w:tr>
      <w:tr w:rsidR="00BD5335" w:rsidRPr="00624260" w:rsidTr="00E46358">
        <w:tc>
          <w:tcPr>
            <w:tcW w:w="456" w:type="dxa"/>
            <w:shd w:val="clear" w:color="auto" w:fill="F2F2F2"/>
          </w:tcPr>
          <w:p w:rsidR="00BD5335" w:rsidRDefault="00BD5335" w:rsidP="00BD5335">
            <w:pPr>
              <w:pStyle w:val="Default"/>
              <w:spacing w:before="120" w:after="120"/>
              <w:rPr>
                <w:b/>
                <w:iCs/>
              </w:rPr>
            </w:pPr>
            <w:r>
              <w:rPr>
                <w:b/>
                <w:iCs/>
              </w:rPr>
              <w:lastRenderedPageBreak/>
              <w:t>1</w:t>
            </w:r>
            <w:r w:rsidR="007F20E3">
              <w:rPr>
                <w:b/>
                <w:iCs/>
              </w:rPr>
              <w:t>4</w:t>
            </w:r>
          </w:p>
        </w:tc>
        <w:tc>
          <w:tcPr>
            <w:tcW w:w="2551" w:type="dxa"/>
            <w:shd w:val="clear" w:color="auto" w:fill="F2F2F2"/>
          </w:tcPr>
          <w:p w:rsidR="00BD5335" w:rsidRPr="00624260" w:rsidRDefault="00BD5335" w:rsidP="00BD5335">
            <w:pPr>
              <w:pStyle w:val="Default"/>
              <w:spacing w:before="120" w:after="120"/>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p>
        </w:tc>
        <w:tc>
          <w:tcPr>
            <w:tcW w:w="7229" w:type="dxa"/>
            <w:shd w:val="clear" w:color="auto" w:fill="auto"/>
          </w:tcPr>
          <w:p w:rsidR="00BD5335" w:rsidRPr="00874DB2" w:rsidRDefault="00BD5335" w:rsidP="008B2EBC">
            <w:pPr>
              <w:autoSpaceDE w:val="0"/>
              <w:autoSpaceDN w:val="0"/>
              <w:adjustRightInd w:val="0"/>
              <w:spacing w:before="120" w:after="120"/>
              <w:jc w:val="both"/>
              <w:rPr>
                <w:rFonts w:eastAsiaTheme="minorHAnsi"/>
                <w:bCs/>
                <w:lang w:eastAsia="en-US"/>
              </w:rPr>
            </w:pPr>
            <w:r>
              <w:rPr>
                <w:rFonts w:eastAsiaTheme="minorHAnsi"/>
                <w:bCs/>
                <w:lang w:eastAsia="en-US"/>
              </w:rPr>
              <w:t>Информация указана в Приложении</w:t>
            </w:r>
            <w:r w:rsidR="008B2EBC">
              <w:rPr>
                <w:rFonts w:eastAsiaTheme="minorHAnsi"/>
                <w:bCs/>
                <w:lang w:eastAsia="en-US"/>
              </w:rPr>
              <w:t xml:space="preserve"> </w:t>
            </w:r>
            <w:r>
              <w:rPr>
                <w:rFonts w:eastAsiaTheme="minorHAnsi"/>
                <w:bCs/>
                <w:lang w:eastAsia="en-US"/>
              </w:rPr>
              <w:t> </w:t>
            </w:r>
            <w:r w:rsidR="008B2EBC">
              <w:rPr>
                <w:rFonts w:eastAsiaTheme="minorHAnsi"/>
                <w:bCs/>
                <w:lang w:eastAsia="en-US"/>
              </w:rPr>
              <w:t>4</w:t>
            </w:r>
            <w:r>
              <w:rPr>
                <w:rFonts w:eastAsiaTheme="minorHAnsi"/>
                <w:bCs/>
                <w:lang w:eastAsia="en-US"/>
              </w:rPr>
              <w:t xml:space="preserve"> к настоящему информационному сообщению.</w:t>
            </w:r>
          </w:p>
        </w:tc>
      </w:tr>
      <w:tr w:rsidR="00BD5335" w:rsidRPr="00624260" w:rsidTr="00E46358">
        <w:tc>
          <w:tcPr>
            <w:tcW w:w="456" w:type="dxa"/>
            <w:shd w:val="clear" w:color="auto" w:fill="F2F2F2"/>
          </w:tcPr>
          <w:p w:rsidR="00BD5335" w:rsidRDefault="007F20E3" w:rsidP="00BD5335">
            <w:pPr>
              <w:pStyle w:val="Default"/>
              <w:spacing w:before="120" w:after="120"/>
              <w:rPr>
                <w:b/>
                <w:iCs/>
              </w:rPr>
            </w:pPr>
            <w:r>
              <w:rPr>
                <w:b/>
                <w:iCs/>
              </w:rPr>
              <w:t>15</w:t>
            </w:r>
          </w:p>
        </w:tc>
        <w:tc>
          <w:tcPr>
            <w:tcW w:w="2551" w:type="dxa"/>
            <w:shd w:val="clear" w:color="auto" w:fill="F2F2F2"/>
          </w:tcPr>
          <w:p w:rsidR="00BD5335" w:rsidRPr="003470DA" w:rsidRDefault="00BD5335" w:rsidP="00BD5335">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7229" w:type="dxa"/>
            <w:shd w:val="clear" w:color="auto" w:fill="auto"/>
          </w:tcPr>
          <w:p w:rsidR="00BD5335" w:rsidRDefault="00BD5335" w:rsidP="00BD5335">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BD5335" w:rsidRDefault="00BD5335" w:rsidP="00BD5335">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
          </w:p>
          <w:p w:rsidR="00BD5335" w:rsidRPr="00BD5335" w:rsidRDefault="00BD5335" w:rsidP="00BD5335">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2E6E4A" w:rsidRPr="002E6E4A" w:rsidRDefault="002E6E4A" w:rsidP="002E6E4A">
            <w:pPr>
              <w:autoSpaceDE w:val="0"/>
              <w:autoSpaceDN w:val="0"/>
              <w:adjustRightInd w:val="0"/>
              <w:spacing w:before="120" w:after="120"/>
              <w:jc w:val="both"/>
              <w:rPr>
                <w:rFonts w:eastAsiaTheme="minorHAnsi"/>
                <w:bCs/>
                <w:lang w:eastAsia="en-US"/>
              </w:rPr>
            </w:pPr>
            <w:r w:rsidRPr="002E6E4A">
              <w:rPr>
                <w:rFonts w:eastAsiaTheme="minorHAnsi"/>
                <w:bCs/>
                <w:lang w:eastAsia="en-US"/>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E6E4A" w:rsidRPr="002E6E4A" w:rsidRDefault="002E6E4A" w:rsidP="002E6E4A">
            <w:pPr>
              <w:autoSpaceDE w:val="0"/>
              <w:autoSpaceDN w:val="0"/>
              <w:adjustRightInd w:val="0"/>
              <w:spacing w:before="120" w:after="120"/>
              <w:jc w:val="both"/>
              <w:rPr>
                <w:rFonts w:eastAsiaTheme="minorHAnsi"/>
                <w:bCs/>
                <w:lang w:eastAsia="en-US"/>
              </w:rPr>
            </w:pPr>
            <w:r w:rsidRPr="002E6E4A">
              <w:rPr>
                <w:rFonts w:eastAsiaTheme="minorHAnsi"/>
                <w:bCs/>
                <w:lang w:eastAsia="en-US"/>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E6E4A" w:rsidRPr="002E6E4A" w:rsidRDefault="002E6E4A" w:rsidP="002E6E4A">
            <w:pPr>
              <w:autoSpaceDE w:val="0"/>
              <w:autoSpaceDN w:val="0"/>
              <w:adjustRightInd w:val="0"/>
              <w:spacing w:before="120" w:after="120"/>
              <w:jc w:val="both"/>
              <w:rPr>
                <w:rFonts w:eastAsiaTheme="minorHAnsi"/>
                <w:bCs/>
                <w:lang w:eastAsia="en-US"/>
              </w:rPr>
            </w:pPr>
            <w:r w:rsidRPr="002E6E4A">
              <w:rPr>
                <w:rFonts w:eastAsiaTheme="minorHAnsi"/>
                <w:bCs/>
                <w:lang w:eastAsia="en-US"/>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D5335" w:rsidRDefault="002E6E4A" w:rsidP="002E6E4A">
            <w:pPr>
              <w:autoSpaceDE w:val="0"/>
              <w:autoSpaceDN w:val="0"/>
              <w:adjustRightInd w:val="0"/>
              <w:spacing w:before="120" w:after="120"/>
              <w:jc w:val="both"/>
              <w:rPr>
                <w:rFonts w:eastAsiaTheme="minorHAnsi"/>
                <w:bCs/>
                <w:lang w:eastAsia="en-US"/>
              </w:rPr>
            </w:pPr>
            <w:r w:rsidRPr="002E6E4A">
              <w:rPr>
                <w:rFonts w:eastAsiaTheme="minorHAnsi"/>
                <w:bCs/>
                <w:lang w:eastAsia="en-US"/>
              </w:rPr>
              <w:t>4) поступление в установленный срок задатка на счета, указанные в информационном сообщении, не подтверждено.</w:t>
            </w:r>
          </w:p>
        </w:tc>
      </w:tr>
      <w:tr w:rsidR="00BD5335" w:rsidRPr="00624260" w:rsidTr="00E46358">
        <w:tc>
          <w:tcPr>
            <w:tcW w:w="456" w:type="dxa"/>
            <w:shd w:val="clear" w:color="auto" w:fill="F2F2F2"/>
          </w:tcPr>
          <w:p w:rsidR="00BD5335" w:rsidRDefault="00BD5335" w:rsidP="00BD5335">
            <w:pPr>
              <w:pStyle w:val="Default"/>
              <w:spacing w:before="120" w:after="120"/>
              <w:rPr>
                <w:b/>
                <w:iCs/>
              </w:rPr>
            </w:pPr>
            <w:r>
              <w:rPr>
                <w:b/>
                <w:iCs/>
              </w:rPr>
              <w:t>1</w:t>
            </w:r>
            <w:r w:rsidR="007F20E3">
              <w:rPr>
                <w:b/>
                <w:iCs/>
              </w:rPr>
              <w:t>6</w:t>
            </w:r>
          </w:p>
        </w:tc>
        <w:tc>
          <w:tcPr>
            <w:tcW w:w="2551" w:type="dxa"/>
            <w:shd w:val="clear" w:color="auto" w:fill="F2F2F2"/>
          </w:tcPr>
          <w:p w:rsidR="00BD5335" w:rsidRPr="00F84878" w:rsidRDefault="00BD5335" w:rsidP="00BD5335">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7229" w:type="dxa"/>
            <w:shd w:val="clear" w:color="auto" w:fill="auto"/>
          </w:tcPr>
          <w:p w:rsidR="00BD5335" w:rsidRDefault="00BD5335" w:rsidP="00BD5335">
            <w:pPr>
              <w:pStyle w:val="Default"/>
              <w:spacing w:before="120" w:after="120"/>
              <w:jc w:val="both"/>
              <w:rPr>
                <w:iCs/>
              </w:rPr>
            </w:pPr>
            <w:bookmarkStart w:id="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xml:space="preserve">) рабочих дней с даты подведения итогов </w:t>
            </w:r>
            <w:r>
              <w:rPr>
                <w:iCs/>
              </w:rPr>
              <w:t>продажи имущества</w:t>
            </w:r>
            <w:r w:rsidRPr="00A62688">
              <w:rPr>
                <w:iCs/>
              </w:rPr>
              <w:t xml:space="preserve"> заключают договор купли-продажи по форме</w:t>
            </w:r>
            <w:r>
              <w:rPr>
                <w:iCs/>
              </w:rPr>
              <w:t>, приведенной в</w:t>
            </w:r>
            <w:r w:rsidRPr="00A62688">
              <w:rPr>
                <w:iCs/>
              </w:rPr>
              <w:t xml:space="preserve"> </w:t>
            </w:r>
            <w:r>
              <w:rPr>
                <w:iCs/>
              </w:rPr>
              <w:t>п</w:t>
            </w:r>
            <w:r w:rsidRPr="00A62688">
              <w:rPr>
                <w:iCs/>
              </w:rPr>
              <w:t>риложени</w:t>
            </w:r>
            <w:r>
              <w:rPr>
                <w:iCs/>
              </w:rPr>
              <w:t>и</w:t>
            </w:r>
            <w:r w:rsidRPr="00A62688">
              <w:rPr>
                <w:iCs/>
              </w:rPr>
              <w:t xml:space="preserve"> </w:t>
            </w:r>
            <w:r w:rsidR="008B2EBC">
              <w:rPr>
                <w:iCs/>
              </w:rPr>
              <w:t>5</w:t>
            </w:r>
            <w:r>
              <w:rPr>
                <w:iCs/>
              </w:rPr>
              <w:t xml:space="preserve"> к настоящему информационному сообщению.</w:t>
            </w:r>
          </w:p>
          <w:p w:rsidR="00BD5335" w:rsidRPr="00E71E74" w:rsidRDefault="00BD5335" w:rsidP="00BD5335">
            <w:pPr>
              <w:pStyle w:val="20"/>
              <w:jc w:val="both"/>
            </w:pPr>
            <w:bookmarkStart w:id="3" w:name="_Toc467070671"/>
            <w:bookmarkEnd w:id="2"/>
            <w:r w:rsidRPr="00432690">
              <w:rPr>
                <w:rFonts w:ascii="Times New Roman" w:eastAsia="Calibri" w:hAnsi="Times New Roman"/>
                <w:b w:val="0"/>
                <w:bCs w:val="0"/>
                <w:iCs/>
                <w:color w:val="000000"/>
                <w:sz w:val="24"/>
                <w:szCs w:val="24"/>
                <w:lang w:eastAsia="en-US"/>
              </w:rPr>
              <w:lastRenderedPageBreak/>
              <w:t xml:space="preserve">При уклонении или отказе победителя от заключения в установленный срок договора купли-продажи результаты </w:t>
            </w:r>
            <w:r>
              <w:rPr>
                <w:rFonts w:ascii="Times New Roman" w:eastAsia="Calibri" w:hAnsi="Times New Roman"/>
                <w:b w:val="0"/>
                <w:bCs w:val="0"/>
                <w:iCs/>
                <w:color w:val="000000"/>
                <w:sz w:val="24"/>
                <w:szCs w:val="24"/>
                <w:lang w:eastAsia="en-US"/>
              </w:rPr>
              <w:t>продажи имущества аннулируются, п</w:t>
            </w:r>
            <w:r w:rsidRPr="00432690">
              <w:rPr>
                <w:rFonts w:ascii="Times New Roman" w:eastAsia="Calibri" w:hAnsi="Times New Roman"/>
                <w:b w:val="0"/>
                <w:bCs w:val="0"/>
                <w:iCs/>
                <w:color w:val="000000"/>
                <w:sz w:val="24"/>
                <w:szCs w:val="24"/>
                <w:lang w:eastAsia="en-US"/>
              </w:rPr>
              <w:t>обедитель утрачивает право на заключение указанного договора, задаток ему не возвращается.</w:t>
            </w:r>
            <w:bookmarkEnd w:id="3"/>
          </w:p>
          <w:p w:rsidR="00BD5335" w:rsidRPr="00A62688" w:rsidRDefault="00BD5335" w:rsidP="00BD5335">
            <w:pPr>
              <w:autoSpaceDE w:val="0"/>
              <w:autoSpaceDN w:val="0"/>
              <w:adjustRightInd w:val="0"/>
              <w:spacing w:before="120" w:after="120"/>
              <w:jc w:val="both"/>
              <w:rPr>
                <w:iCs/>
              </w:rPr>
            </w:pPr>
          </w:p>
        </w:tc>
      </w:tr>
      <w:tr w:rsidR="00BD5335" w:rsidRPr="00624260" w:rsidTr="00E46358">
        <w:tc>
          <w:tcPr>
            <w:tcW w:w="456" w:type="dxa"/>
            <w:shd w:val="clear" w:color="auto" w:fill="F2F2F2"/>
          </w:tcPr>
          <w:p w:rsidR="00BD5335" w:rsidRPr="00624260" w:rsidRDefault="00BD5335" w:rsidP="00BD5335">
            <w:pPr>
              <w:pStyle w:val="Default"/>
              <w:spacing w:before="120" w:after="120"/>
              <w:rPr>
                <w:b/>
                <w:iCs/>
              </w:rPr>
            </w:pPr>
            <w:r>
              <w:rPr>
                <w:b/>
                <w:iCs/>
              </w:rPr>
              <w:lastRenderedPageBreak/>
              <w:t>1</w:t>
            </w:r>
            <w:r w:rsidR="007F20E3">
              <w:rPr>
                <w:b/>
                <w:iCs/>
              </w:rPr>
              <w:t>7</w:t>
            </w:r>
          </w:p>
        </w:tc>
        <w:tc>
          <w:tcPr>
            <w:tcW w:w="2551" w:type="dxa"/>
            <w:shd w:val="clear" w:color="auto" w:fill="F2F2F2"/>
          </w:tcPr>
          <w:p w:rsidR="00BD5335" w:rsidRPr="00624260" w:rsidRDefault="00BD5335" w:rsidP="00BD5335">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w:t>
            </w:r>
          </w:p>
        </w:tc>
        <w:tc>
          <w:tcPr>
            <w:tcW w:w="7229" w:type="dxa"/>
            <w:shd w:val="clear" w:color="auto" w:fill="auto"/>
          </w:tcPr>
          <w:p w:rsidR="00BD5335" w:rsidRPr="00472C49" w:rsidRDefault="00BD5335" w:rsidP="00BD5335">
            <w:pPr>
              <w:autoSpaceDE w:val="0"/>
              <w:autoSpaceDN w:val="0"/>
              <w:adjustRightInd w:val="0"/>
              <w:spacing w:before="120" w:after="120"/>
              <w:jc w:val="both"/>
              <w:rPr>
                <w:rFonts w:eastAsiaTheme="minorHAnsi"/>
                <w:b/>
                <w:bCs/>
                <w:color w:val="000000"/>
                <w:lang w:eastAsia="en-US"/>
              </w:rPr>
            </w:pPr>
            <w:bookmarkStart w:id="4" w:name="_Toc467070617"/>
            <w:r w:rsidRPr="00472C49">
              <w:rPr>
                <w:rFonts w:eastAsiaTheme="minorHAnsi"/>
                <w:color w:val="000000"/>
                <w:lang w:eastAsia="en-US"/>
              </w:rPr>
              <w:t xml:space="preserve">Любое лицо, независимо от регистрации на </w:t>
            </w:r>
            <w:r>
              <w:rPr>
                <w:rFonts w:eastAsiaTheme="minorHAnsi"/>
                <w:color w:val="000000"/>
                <w:lang w:eastAsia="en-US"/>
              </w:rPr>
              <w:t>электронной площадке</w:t>
            </w:r>
            <w:r w:rsidR="00C06A4E">
              <w:rPr>
                <w:rFonts w:eastAsiaTheme="minorHAnsi"/>
                <w:color w:val="000000"/>
                <w:lang w:eastAsia="en-US"/>
              </w:rPr>
              <w:t xml:space="preserve"> Оператора</w:t>
            </w:r>
            <w:r w:rsidRPr="00472C49">
              <w:rPr>
                <w:rFonts w:eastAsiaTheme="minorHAnsi"/>
                <w:color w:val="000000"/>
                <w:lang w:eastAsia="en-US"/>
              </w:rPr>
              <w:t>, вправе на</w:t>
            </w:r>
            <w:r>
              <w:rPr>
                <w:rFonts w:eastAsiaTheme="minorHAnsi"/>
                <w:color w:val="000000"/>
                <w:lang w:eastAsia="en-US"/>
              </w:rPr>
              <w:t xml:space="preserve">править на электронный адрес </w:t>
            </w:r>
            <w:r w:rsidR="00C06A4E">
              <w:rPr>
                <w:rFonts w:eastAsiaTheme="minorHAnsi"/>
                <w:color w:val="000000"/>
                <w:lang w:eastAsia="en-US"/>
              </w:rPr>
              <w:t>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 xml:space="preserve">одавцом, если он был получен </w:t>
            </w:r>
            <w:r w:rsidR="00C06A4E">
              <w:rPr>
                <w:rFonts w:eastAsiaTheme="minorHAnsi"/>
                <w:color w:val="000000"/>
                <w:lang w:eastAsia="en-US"/>
              </w:rPr>
              <w:t>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Pr>
                <w:rFonts w:eastAsiaTheme="minorHAnsi"/>
                <w:color w:val="000000"/>
                <w:lang w:eastAsia="en-US"/>
              </w:rPr>
              <w:t xml:space="preserve">указанных в п.3 раздела </w:t>
            </w:r>
            <w:r w:rsidR="00C06A4E">
              <w:rPr>
                <w:rFonts w:eastAsiaTheme="minorHAnsi"/>
                <w:color w:val="000000"/>
                <w:lang w:eastAsia="en-US"/>
              </w:rPr>
              <w:t>10</w:t>
            </w:r>
            <w:r>
              <w:rPr>
                <w:rFonts w:eastAsiaTheme="minorHAnsi"/>
                <w:color w:val="000000"/>
                <w:lang w:eastAsia="en-US"/>
              </w:rPr>
              <w:t xml:space="preserve"> информационного сообщения</w:t>
            </w:r>
            <w:bookmarkEnd w:id="4"/>
            <w:r>
              <w:rPr>
                <w:rFonts w:eastAsiaTheme="minorHAnsi"/>
                <w:color w:val="000000"/>
                <w:lang w:eastAsia="en-US"/>
              </w:rPr>
              <w:t xml:space="preserve"> (Приложение</w:t>
            </w:r>
            <w:r w:rsidR="008B2EBC">
              <w:rPr>
                <w:rFonts w:eastAsiaTheme="minorHAnsi"/>
                <w:color w:val="000000"/>
                <w:lang w:eastAsia="en-US"/>
              </w:rPr>
              <w:t>№ 6</w:t>
            </w:r>
            <w:r>
              <w:rPr>
                <w:rFonts w:eastAsiaTheme="minorHAnsi"/>
                <w:color w:val="000000"/>
                <w:lang w:eastAsia="en-US"/>
              </w:rPr>
              <w:t>).</w:t>
            </w:r>
          </w:p>
          <w:p w:rsidR="00BD5335" w:rsidRDefault="00BD5335" w:rsidP="00BD5335">
            <w:pPr>
              <w:autoSpaceDE w:val="0"/>
              <w:autoSpaceDN w:val="0"/>
              <w:adjustRightInd w:val="0"/>
              <w:spacing w:before="120" w:after="12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BD5335" w:rsidRPr="00624260" w:rsidRDefault="00BD5335" w:rsidP="002E6E4A">
            <w:pPr>
              <w:autoSpaceDE w:val="0"/>
              <w:autoSpaceDN w:val="0"/>
              <w:adjustRightInd w:val="0"/>
              <w:spacing w:before="120" w:after="120"/>
              <w:jc w:val="both"/>
              <w:rPr>
                <w:iCs/>
              </w:rPr>
            </w:pPr>
            <w:r w:rsidRPr="00B1267E">
              <w:rPr>
                <w:iCs/>
              </w:rPr>
              <w:t>С иной информацией, условиями договора купли-продажи п</w:t>
            </w:r>
            <w:r w:rsidR="002E6E4A">
              <w:rPr>
                <w:iCs/>
              </w:rPr>
              <w:t>ретенденты могут ознакомиться в</w:t>
            </w:r>
            <w:r w:rsidR="002E6E4A" w:rsidRPr="002E6E4A">
              <w:rPr>
                <w:iCs/>
              </w:rPr>
              <w:t xml:space="preserve"> отделе экономики и имущественных отношений Администрации муниципального образования «Турочакский район» по адресу: Республика Алтай, Турочакский район, с. Турочак, ул. Советская, 77, каб. № </w:t>
            </w:r>
            <w:r w:rsidR="002E6E4A">
              <w:rPr>
                <w:iCs/>
              </w:rPr>
              <w:t>213, по телефону 8-388-</w:t>
            </w:r>
            <w:r w:rsidR="002E6E4A" w:rsidRPr="002E6E4A">
              <w:rPr>
                <w:iCs/>
              </w:rPr>
              <w:t xml:space="preserve">43-22-7-05 по электронному адресу: </w:t>
            </w:r>
            <w:hyperlink r:id="rId9" w:history="1">
              <w:r w:rsidR="002E6E4A" w:rsidRPr="002E6E4A">
                <w:rPr>
                  <w:rStyle w:val="a4"/>
                  <w:iCs/>
                  <w:lang w:val="en-US"/>
                </w:rPr>
                <w:t>ecoturochak</w:t>
              </w:r>
              <w:r w:rsidR="002E6E4A" w:rsidRPr="002E6E4A">
                <w:rPr>
                  <w:rStyle w:val="a4"/>
                  <w:iCs/>
                </w:rPr>
                <w:t>@</w:t>
              </w:r>
              <w:r w:rsidR="002E6E4A" w:rsidRPr="002E6E4A">
                <w:rPr>
                  <w:rStyle w:val="a4"/>
                  <w:iCs/>
                  <w:lang w:val="en-US"/>
                </w:rPr>
                <w:t>mail</w:t>
              </w:r>
              <w:r w:rsidR="002E6E4A" w:rsidRPr="002E6E4A">
                <w:rPr>
                  <w:rStyle w:val="a4"/>
                  <w:iCs/>
                </w:rPr>
                <w:t>.</w:t>
              </w:r>
              <w:r w:rsidR="002E6E4A" w:rsidRPr="002E6E4A">
                <w:rPr>
                  <w:rStyle w:val="a4"/>
                  <w:iCs/>
                  <w:lang w:val="en-US"/>
                </w:rPr>
                <w:t>ru</w:t>
              </w:r>
            </w:hyperlink>
            <w:r w:rsidR="002E6E4A" w:rsidRPr="002E6E4A">
              <w:rPr>
                <w:iCs/>
              </w:rPr>
              <w:t xml:space="preserve">, </w:t>
            </w:r>
            <w:r w:rsidR="002E6E4A" w:rsidRPr="002E6E4A">
              <w:rPr>
                <w:iCs/>
                <w:u w:val="single"/>
                <w:lang w:val="en-US"/>
              </w:rPr>
              <w:t>imtur</w:t>
            </w:r>
            <w:r w:rsidR="002E6E4A" w:rsidRPr="002E6E4A">
              <w:rPr>
                <w:iCs/>
                <w:u w:val="single"/>
              </w:rPr>
              <w:t>@</w:t>
            </w:r>
            <w:r w:rsidR="002E6E4A" w:rsidRPr="002E6E4A">
              <w:rPr>
                <w:iCs/>
                <w:u w:val="single"/>
                <w:lang w:val="en-US"/>
              </w:rPr>
              <w:t>bk</w:t>
            </w:r>
            <w:r w:rsidR="002E6E4A" w:rsidRPr="002E6E4A">
              <w:rPr>
                <w:iCs/>
                <w:u w:val="single"/>
              </w:rPr>
              <w:t>.</w:t>
            </w:r>
            <w:r w:rsidR="002E6E4A" w:rsidRPr="002E6E4A">
              <w:rPr>
                <w:iCs/>
                <w:u w:val="single"/>
                <w:lang w:val="en-US"/>
              </w:rPr>
              <w:t>ru</w:t>
            </w:r>
          </w:p>
        </w:tc>
      </w:tr>
      <w:tr w:rsidR="00BD5335" w:rsidRPr="00624260" w:rsidTr="00E46358">
        <w:tc>
          <w:tcPr>
            <w:tcW w:w="456" w:type="dxa"/>
            <w:shd w:val="clear" w:color="auto" w:fill="F2F2F2"/>
          </w:tcPr>
          <w:p w:rsidR="00BD5335" w:rsidRDefault="00BD5335" w:rsidP="00BD5335">
            <w:pPr>
              <w:pStyle w:val="Default"/>
              <w:spacing w:before="120" w:after="120"/>
              <w:rPr>
                <w:b/>
                <w:iCs/>
              </w:rPr>
            </w:pPr>
            <w:r>
              <w:rPr>
                <w:b/>
                <w:iCs/>
              </w:rPr>
              <w:t>1</w:t>
            </w:r>
            <w:r w:rsidR="007F20E3">
              <w:rPr>
                <w:b/>
                <w:iCs/>
              </w:rPr>
              <w:t>8</w:t>
            </w:r>
          </w:p>
        </w:tc>
        <w:tc>
          <w:tcPr>
            <w:tcW w:w="2551" w:type="dxa"/>
            <w:shd w:val="clear" w:color="auto" w:fill="F2F2F2"/>
          </w:tcPr>
          <w:p w:rsidR="00BD5335" w:rsidRPr="00624260" w:rsidRDefault="00BD5335" w:rsidP="00BD5335">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BD5335" w:rsidRPr="00A71E4A" w:rsidRDefault="00BD5335" w:rsidP="00BD5335">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окупателями имущества могут быть любые физические и юридические лица, за исключением:</w:t>
            </w:r>
          </w:p>
          <w:p w:rsidR="002E6E4A" w:rsidRDefault="002E6E4A" w:rsidP="002E6E4A">
            <w:pPr>
              <w:autoSpaceDE w:val="0"/>
              <w:autoSpaceDN w:val="0"/>
              <w:adjustRightInd w:val="0"/>
              <w:ind w:firstLine="540"/>
              <w:jc w:val="both"/>
              <w:rPr>
                <w:rFonts w:eastAsiaTheme="minorHAnsi"/>
                <w:lang w:eastAsia="en-US"/>
              </w:rPr>
            </w:pPr>
            <w:r>
              <w:rPr>
                <w:rFonts w:eastAsiaTheme="minorHAnsi"/>
                <w:lang w:eastAsia="en-US"/>
              </w:rPr>
              <w:t>государственных и муниципальных унитарных предприятий, государственных и муниципальных учреждений;</w:t>
            </w:r>
          </w:p>
          <w:p w:rsidR="002E6E4A" w:rsidRDefault="002E6E4A" w:rsidP="002E6E4A">
            <w:pPr>
              <w:autoSpaceDE w:val="0"/>
              <w:autoSpaceDN w:val="0"/>
              <w:adjustRightInd w:val="0"/>
              <w:ind w:firstLine="540"/>
              <w:jc w:val="both"/>
              <w:rPr>
                <w:rFonts w:eastAsiaTheme="minorHAnsi"/>
                <w:lang w:eastAsia="en-US"/>
              </w:rPr>
            </w:pPr>
            <w:r>
              <w:rPr>
                <w:rFonts w:eastAsiaTheme="minorHAnsi"/>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Pr>
                  <w:rFonts w:eastAsiaTheme="minorHAnsi"/>
                  <w:color w:val="0000FF"/>
                  <w:lang w:eastAsia="en-US"/>
                </w:rPr>
                <w:t>статьей 25</w:t>
              </w:r>
            </w:hyperlink>
            <w:r>
              <w:rPr>
                <w:rFonts w:eastAsiaTheme="minorHAnsi"/>
                <w:lang w:eastAsia="en-US"/>
              </w:rPr>
              <w:t xml:space="preserve"> настоящего Федерального закона;</w:t>
            </w:r>
          </w:p>
          <w:p w:rsidR="002E6E4A" w:rsidRDefault="002E6E4A" w:rsidP="002E6E4A">
            <w:pPr>
              <w:autoSpaceDE w:val="0"/>
              <w:autoSpaceDN w:val="0"/>
              <w:adjustRightInd w:val="0"/>
              <w:jc w:val="both"/>
              <w:rPr>
                <w:rFonts w:eastAsiaTheme="minorHAnsi"/>
                <w:lang w:eastAsia="en-US"/>
              </w:rPr>
            </w:pPr>
            <w:r>
              <w:rPr>
                <w:rFonts w:eastAsiaTheme="minorHAnsi"/>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Pr>
                  <w:rFonts w:eastAsiaTheme="minorHAnsi"/>
                  <w:color w:val="0000FF"/>
                  <w:lang w:eastAsia="en-US"/>
                </w:rPr>
                <w:t>перечень</w:t>
              </w:r>
            </w:hyperlink>
            <w:r>
              <w:rPr>
                <w:rFonts w:eastAsiaTheme="minorHAnsi"/>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D5335" w:rsidRPr="00C06A4E" w:rsidRDefault="00BD5335" w:rsidP="00C06A4E">
            <w:pPr>
              <w:pStyle w:val="ConsPlusNonformat"/>
              <w:ind w:firstLine="318"/>
              <w:jc w:val="both"/>
              <w:rPr>
                <w:rFonts w:ascii="Times New Roman" w:hAnsi="Times New Roman" w:cs="Times New Roman"/>
                <w:sz w:val="24"/>
                <w:szCs w:val="24"/>
              </w:rPr>
            </w:pPr>
            <w:r>
              <w:rPr>
                <w:rFonts w:ascii="Times New Roman" w:hAnsi="Times New Roman" w:cs="Times New Roman"/>
                <w:sz w:val="24"/>
                <w:szCs w:val="24"/>
              </w:rPr>
              <w:t>.</w:t>
            </w:r>
          </w:p>
        </w:tc>
      </w:tr>
      <w:tr w:rsidR="00BD5335" w:rsidRPr="00624260" w:rsidTr="00E46358">
        <w:tc>
          <w:tcPr>
            <w:tcW w:w="456" w:type="dxa"/>
            <w:shd w:val="clear" w:color="auto" w:fill="F2F2F2"/>
          </w:tcPr>
          <w:p w:rsidR="00BD5335" w:rsidRDefault="00BD5335" w:rsidP="00BD5335">
            <w:pPr>
              <w:pStyle w:val="Default"/>
              <w:spacing w:before="120" w:after="120"/>
              <w:rPr>
                <w:b/>
                <w:iCs/>
              </w:rPr>
            </w:pPr>
            <w:r>
              <w:rPr>
                <w:b/>
                <w:iCs/>
              </w:rPr>
              <w:t>1</w:t>
            </w:r>
            <w:r w:rsidR="007F20E3">
              <w:rPr>
                <w:b/>
                <w:iCs/>
              </w:rPr>
              <w:t>9</w:t>
            </w:r>
          </w:p>
        </w:tc>
        <w:tc>
          <w:tcPr>
            <w:tcW w:w="2551" w:type="dxa"/>
            <w:shd w:val="clear" w:color="auto" w:fill="F2F2F2"/>
          </w:tcPr>
          <w:p w:rsidR="00BD5335" w:rsidRPr="00AE43F6" w:rsidRDefault="00BD5335" w:rsidP="00BD5335">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7229" w:type="dxa"/>
            <w:shd w:val="clear" w:color="auto" w:fill="auto"/>
          </w:tcPr>
          <w:p w:rsidR="00BD5335" w:rsidRPr="002F4FDB" w:rsidRDefault="00BD5335" w:rsidP="00BD5335">
            <w:pPr>
              <w:autoSpaceDE w:val="0"/>
              <w:autoSpaceDN w:val="0"/>
              <w:adjustRightInd w:val="0"/>
              <w:jc w:val="both"/>
              <w:rPr>
                <w:rFonts w:eastAsiaTheme="minorHAnsi"/>
                <w:lang w:eastAsia="en-US"/>
              </w:rPr>
            </w:pPr>
            <w:r w:rsidRPr="00C06A4E">
              <w:rPr>
                <w:rFonts w:eastAsiaTheme="minorHAnsi"/>
                <w:lang w:eastAsia="en-US"/>
              </w:rPr>
              <w:t xml:space="preserve">Продажа имущества проводится в день и во время, указанные </w:t>
            </w:r>
            <w:r w:rsidRPr="00C06A4E">
              <w:rPr>
                <w:rFonts w:eastAsiaTheme="minorHAnsi"/>
                <w:color w:val="000000"/>
                <w:lang w:eastAsia="en-US"/>
              </w:rPr>
              <w:t xml:space="preserve">п.5 раздела </w:t>
            </w:r>
            <w:r w:rsidR="00C06A4E" w:rsidRPr="00C06A4E">
              <w:rPr>
                <w:rFonts w:eastAsiaTheme="minorHAnsi"/>
                <w:color w:val="000000"/>
                <w:lang w:eastAsia="en-US"/>
              </w:rPr>
              <w:t>10</w:t>
            </w:r>
            <w:r w:rsidRPr="00C06A4E">
              <w:rPr>
                <w:rFonts w:eastAsiaTheme="minorHAnsi"/>
                <w:color w:val="000000"/>
                <w:lang w:eastAsia="en-US"/>
              </w:rPr>
              <w:t xml:space="preserve"> информационного сообщения</w:t>
            </w:r>
            <w:r w:rsidRPr="00C06A4E">
              <w:rPr>
                <w:rFonts w:eastAsiaTheme="minorHAnsi"/>
                <w:lang w:eastAsia="en-US"/>
              </w:rPr>
              <w:t xml:space="preserve">, путем последовательного понижения цены первоначального предложения (цена имущества, указанная в </w:t>
            </w:r>
            <w:r w:rsidR="00530BD2">
              <w:rPr>
                <w:rFonts w:eastAsiaTheme="minorHAnsi"/>
                <w:lang w:eastAsia="en-US"/>
              </w:rPr>
              <w:t>Таблице</w:t>
            </w:r>
            <w:r w:rsidRPr="00C06A4E">
              <w:rPr>
                <w:rFonts w:eastAsiaTheme="minorHAnsi"/>
                <w:lang w:eastAsia="en-US"/>
              </w:rPr>
              <w:t>)</w:t>
            </w:r>
            <w:r w:rsidRPr="002F4FDB">
              <w:rPr>
                <w:rFonts w:eastAsiaTheme="minorHAnsi"/>
                <w:lang w:eastAsia="en-US"/>
              </w:rPr>
              <w:t xml:space="preserve"> на величину, равную величине </w:t>
            </w:r>
            <w:r>
              <w:rPr>
                <w:rFonts w:eastAsiaTheme="minorHAnsi"/>
                <w:lang w:eastAsia="en-US"/>
              </w:rPr>
              <w:t>«</w:t>
            </w:r>
            <w:r w:rsidRPr="002F4FDB">
              <w:rPr>
                <w:rFonts w:eastAsiaTheme="minorHAnsi"/>
                <w:lang w:eastAsia="en-US"/>
              </w:rPr>
              <w:t>шага понижения</w:t>
            </w:r>
            <w:r>
              <w:rPr>
                <w:rFonts w:eastAsiaTheme="minorHAnsi"/>
                <w:lang w:eastAsia="en-US"/>
              </w:rPr>
              <w:t>»</w:t>
            </w:r>
            <w:r w:rsidRPr="002F4FDB">
              <w:rPr>
                <w:rFonts w:eastAsiaTheme="minorHAnsi"/>
                <w:lang w:eastAsia="en-US"/>
              </w:rPr>
              <w:t>, но не ниже цены отсечения.</w:t>
            </w:r>
          </w:p>
          <w:p w:rsidR="00BD5335" w:rsidRPr="002F4FDB" w:rsidRDefault="00BD5335" w:rsidP="00BD5335">
            <w:pPr>
              <w:autoSpaceDE w:val="0"/>
              <w:autoSpaceDN w:val="0"/>
              <w:adjustRightInd w:val="0"/>
              <w:jc w:val="both"/>
              <w:rPr>
                <w:rFonts w:eastAsiaTheme="minorHAnsi"/>
                <w:lang w:eastAsia="en-US"/>
              </w:rPr>
            </w:pPr>
            <w:r w:rsidRPr="002F4FDB">
              <w:rPr>
                <w:rFonts w:eastAsiaTheme="minorHAnsi"/>
                <w:lang w:eastAsia="en-US"/>
              </w:rP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w:t>
            </w:r>
            <w:r>
              <w:rPr>
                <w:rFonts w:eastAsiaTheme="minorHAnsi"/>
                <w:lang w:eastAsia="en-US"/>
              </w:rPr>
              <w:t>«</w:t>
            </w:r>
            <w:r w:rsidRPr="002F4FDB">
              <w:rPr>
                <w:rFonts w:eastAsiaTheme="minorHAnsi"/>
                <w:lang w:eastAsia="en-US"/>
              </w:rPr>
              <w:t>шаге понижения</w:t>
            </w:r>
            <w:r>
              <w:rPr>
                <w:rFonts w:eastAsiaTheme="minorHAnsi"/>
                <w:lang w:eastAsia="en-US"/>
              </w:rPr>
              <w:t>»</w:t>
            </w:r>
            <w:r w:rsidRPr="002F4FDB">
              <w:rPr>
                <w:rFonts w:eastAsiaTheme="minorHAnsi"/>
                <w:lang w:eastAsia="en-US"/>
              </w:rPr>
              <w:t>.</w:t>
            </w:r>
          </w:p>
          <w:p w:rsidR="00BD5335" w:rsidRPr="002F4FDB" w:rsidRDefault="00BD5335" w:rsidP="00BD5335">
            <w:pPr>
              <w:autoSpaceDE w:val="0"/>
              <w:autoSpaceDN w:val="0"/>
              <w:adjustRightInd w:val="0"/>
              <w:jc w:val="both"/>
              <w:rPr>
                <w:rFonts w:eastAsiaTheme="minorHAnsi"/>
                <w:lang w:eastAsia="en-US"/>
              </w:rPr>
            </w:pPr>
            <w:r w:rsidRPr="002F4FDB">
              <w:rPr>
                <w:rFonts w:eastAsiaTheme="minorHAnsi"/>
                <w:lang w:eastAsia="en-US"/>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w:t>
            </w:r>
            <w:r>
              <w:rPr>
                <w:rFonts w:eastAsiaTheme="minorHAnsi"/>
                <w:lang w:eastAsia="en-US"/>
              </w:rPr>
              <w:t>«</w:t>
            </w:r>
            <w:r w:rsidRPr="002F4FDB">
              <w:rPr>
                <w:rFonts w:eastAsiaTheme="minorHAnsi"/>
                <w:lang w:eastAsia="en-US"/>
              </w:rPr>
              <w:t>шаге понижения</w:t>
            </w:r>
            <w:r>
              <w:rPr>
                <w:rFonts w:eastAsiaTheme="minorHAnsi"/>
                <w:lang w:eastAsia="en-US"/>
              </w:rPr>
              <w:t>»</w:t>
            </w:r>
            <w:r w:rsidRPr="002F4FDB">
              <w:rPr>
                <w:rFonts w:eastAsiaTheme="minorHAnsi"/>
                <w:lang w:eastAsia="en-US"/>
              </w:rPr>
              <w:t>, при отсутствии предложений других участников.</w:t>
            </w:r>
          </w:p>
          <w:p w:rsidR="00BD5335" w:rsidRDefault="00BD5335" w:rsidP="00BD5335">
            <w:pPr>
              <w:autoSpaceDE w:val="0"/>
              <w:autoSpaceDN w:val="0"/>
              <w:adjustRightInd w:val="0"/>
              <w:jc w:val="both"/>
              <w:rPr>
                <w:rFonts w:eastAsiaTheme="minorHAnsi"/>
                <w:lang w:eastAsia="en-US"/>
              </w:rPr>
            </w:pPr>
            <w:r w:rsidRPr="002F4FDB">
              <w:rPr>
                <w:rFonts w:eastAsiaTheme="minorHAnsi"/>
                <w:lang w:eastAsia="en-US"/>
              </w:rPr>
              <w:t xml:space="preserve">В случае если несколько участников подтверждают цену первоначального предложения или цену предложения, сложившуюся на одном из </w:t>
            </w:r>
            <w:r>
              <w:rPr>
                <w:rFonts w:eastAsiaTheme="minorHAnsi"/>
                <w:lang w:eastAsia="en-US"/>
              </w:rPr>
              <w:t>«</w:t>
            </w:r>
            <w:r w:rsidRPr="002F4FDB">
              <w:rPr>
                <w:rFonts w:eastAsiaTheme="minorHAnsi"/>
                <w:lang w:eastAsia="en-US"/>
              </w:rPr>
              <w:t>шагов понижения</w:t>
            </w:r>
            <w:r>
              <w:rPr>
                <w:rFonts w:eastAsiaTheme="minorHAnsi"/>
                <w:lang w:eastAsia="en-US"/>
              </w:rPr>
              <w:t>»</w:t>
            </w:r>
            <w:r w:rsidRPr="002F4FDB">
              <w:rPr>
                <w:rFonts w:eastAsiaTheme="minorHAnsi"/>
                <w:lang w:eastAsia="en-US"/>
              </w:rPr>
              <w:t xml:space="preserve">, со всеми участниками проводится аукцион в порядке, установленном разделом II </w:t>
            </w:r>
            <w:r w:rsidRPr="002F4FDB">
              <w:rPr>
                <w:bCs/>
              </w:rPr>
              <w:t>постановлени</w:t>
            </w:r>
            <w:r>
              <w:rPr>
                <w:bCs/>
              </w:rPr>
              <w:t>я</w:t>
            </w:r>
            <w:r w:rsidRPr="002F4FDB">
              <w:rPr>
                <w:bCs/>
              </w:rPr>
              <w:t xml:space="preserve">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w:t>
            </w:r>
            <w:r>
              <w:rPr>
                <w:bCs/>
              </w:rPr>
              <w:t>.</w:t>
            </w:r>
          </w:p>
          <w:p w:rsidR="00BD5335" w:rsidRDefault="00BD5335" w:rsidP="00BD5335">
            <w:pPr>
              <w:autoSpaceDE w:val="0"/>
              <w:autoSpaceDN w:val="0"/>
              <w:adjustRightInd w:val="0"/>
              <w:jc w:val="both"/>
              <w:rPr>
                <w:rFonts w:eastAsiaTheme="minorHAnsi"/>
                <w:lang w:eastAsia="en-US"/>
              </w:rPr>
            </w:pPr>
            <w:r w:rsidRPr="002F4FDB">
              <w:rPr>
                <w:rFonts w:eastAsiaTheme="minorHAnsi"/>
                <w:lang w:eastAsia="en-US"/>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w:t>
            </w:r>
            <w:r>
              <w:rPr>
                <w:rFonts w:eastAsiaTheme="minorHAnsi"/>
                <w:lang w:eastAsia="en-US"/>
              </w:rPr>
              <w:t>«</w:t>
            </w:r>
            <w:r w:rsidRPr="002F4FDB">
              <w:rPr>
                <w:rFonts w:eastAsiaTheme="minorHAnsi"/>
                <w:lang w:eastAsia="en-US"/>
              </w:rPr>
              <w:t>шаге понижения</w:t>
            </w:r>
            <w:r>
              <w:rPr>
                <w:rFonts w:eastAsiaTheme="minorHAnsi"/>
                <w:lang w:eastAsia="en-US"/>
              </w:rPr>
              <w:t>»</w:t>
            </w:r>
            <w:r w:rsidRPr="002F4FDB">
              <w:rPr>
                <w:rFonts w:eastAsiaTheme="minorHAnsi"/>
                <w:lang w:eastAsia="en-US"/>
              </w:rPr>
              <w:t xml:space="preserve">. Время приема предложений участников о цене имущества составляет 10 минут. </w:t>
            </w:r>
          </w:p>
          <w:p w:rsidR="00BD5335" w:rsidRDefault="00BD5335" w:rsidP="00BD5335">
            <w:pPr>
              <w:pStyle w:val="Default"/>
              <w:jc w:val="both"/>
              <w:rPr>
                <w:highlight w:val="yellow"/>
              </w:rPr>
            </w:pPr>
            <w:r w:rsidRPr="002F4FDB">
              <w:rPr>
                <w:rFonts w:eastAsiaTheme="minorHAnsi"/>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D5335" w:rsidRPr="00A62688" w:rsidRDefault="00BD5335" w:rsidP="00BD5335">
            <w:pPr>
              <w:pStyle w:val="ConsPlusNormal"/>
              <w:ind w:firstLine="0"/>
              <w:jc w:val="both"/>
              <w:rPr>
                <w:rFonts w:ascii="Times New Roman" w:hAnsi="Times New Roman" w:cs="Times New Roman"/>
                <w:i/>
                <w:sz w:val="24"/>
                <w:szCs w:val="24"/>
              </w:rPr>
            </w:pPr>
            <w:r>
              <w:rPr>
                <w:rFonts w:ascii="Times New Roman" w:hAnsi="Times New Roman" w:cs="Times New Roman"/>
                <w:bCs/>
                <w:sz w:val="24"/>
                <w:szCs w:val="24"/>
              </w:rPr>
              <w:t>Продажа имущества, в которой</w:t>
            </w:r>
            <w:r w:rsidRPr="00947346">
              <w:rPr>
                <w:rFonts w:ascii="Times New Roman" w:hAnsi="Times New Roman" w:cs="Times New Roman"/>
                <w:bCs/>
                <w:sz w:val="24"/>
                <w:szCs w:val="24"/>
              </w:rPr>
              <w:t xml:space="preserve"> принял участие только один участник, признается несостоявшимся.</w:t>
            </w:r>
            <w:r w:rsidRPr="00A62688">
              <w:rPr>
                <w:rFonts w:ascii="Times New Roman" w:hAnsi="Times New Roman" w:cs="Times New Roman"/>
                <w:sz w:val="24"/>
                <w:szCs w:val="24"/>
              </w:rPr>
              <w:t xml:space="preserve"> </w:t>
            </w:r>
          </w:p>
        </w:tc>
      </w:tr>
      <w:tr w:rsidR="00BD5335" w:rsidRPr="008310FB" w:rsidTr="00E46358">
        <w:tc>
          <w:tcPr>
            <w:tcW w:w="456" w:type="dxa"/>
            <w:shd w:val="clear" w:color="auto" w:fill="F2F2F2"/>
          </w:tcPr>
          <w:p w:rsidR="00BD5335" w:rsidRPr="00BF2D49" w:rsidRDefault="007F20E3" w:rsidP="00BD5335">
            <w:pPr>
              <w:pStyle w:val="Default"/>
              <w:spacing w:before="120" w:after="120"/>
              <w:rPr>
                <w:b/>
                <w:iCs/>
              </w:rPr>
            </w:pPr>
            <w:r>
              <w:rPr>
                <w:b/>
                <w:iCs/>
              </w:rPr>
              <w:t>20</w:t>
            </w:r>
          </w:p>
        </w:tc>
        <w:tc>
          <w:tcPr>
            <w:tcW w:w="2551" w:type="dxa"/>
            <w:shd w:val="clear" w:color="auto" w:fill="F2F2F2"/>
          </w:tcPr>
          <w:p w:rsidR="00BD5335" w:rsidRPr="008310FB" w:rsidRDefault="00BD5335" w:rsidP="00BD5335">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BD5335" w:rsidRPr="00B71DFA" w:rsidRDefault="00497F15" w:rsidP="00BD5335">
            <w:pPr>
              <w:jc w:val="both"/>
              <w:rPr>
                <w:sz w:val="28"/>
                <w:szCs w:val="28"/>
              </w:rPr>
            </w:pPr>
            <w:r>
              <w:t>А</w:t>
            </w:r>
            <w:r w:rsidRPr="00497F15">
              <w:t xml:space="preserve">укцион, решение об объявлении, которого принято постановлением главы муниципального образования «Турочакский район» от 29 марта 2019 г. № 246, опубликовано на сайте https://torgi.gov.ru, номер извещения 020419/11486652/01, в газете «Истоки плюс» № 14 (175) от 04.04.2019 г., на сайте Администрации Турочакского района </w:t>
            </w:r>
            <w:hyperlink r:id="rId12" w:history="1">
              <w:r w:rsidRPr="00AF389B">
                <w:rPr>
                  <w:rStyle w:val="a4"/>
                </w:rPr>
                <w:t>http://www.turochak-altai.ru</w:t>
              </w:r>
            </w:hyperlink>
            <w:r>
              <w:t xml:space="preserve"> </w:t>
            </w:r>
            <w:r w:rsidRPr="00497F15">
              <w:t>признан несостоявшимся в связи с отсутствием допущенных участников (заявки на участие в аукционе в установленный срок не поступили)</w:t>
            </w:r>
            <w:bookmarkStart w:id="5" w:name="_Hlk499302228"/>
          </w:p>
          <w:bookmarkEnd w:id="5"/>
          <w:p w:rsidR="00BD5335" w:rsidRPr="00A62688" w:rsidRDefault="00BD5335" w:rsidP="00BD5335">
            <w:pPr>
              <w:pStyle w:val="Default"/>
              <w:spacing w:before="120" w:after="120"/>
              <w:jc w:val="both"/>
              <w:rPr>
                <w:rFonts w:eastAsiaTheme="minorHAnsi"/>
                <w:bCs/>
              </w:rPr>
            </w:pPr>
          </w:p>
        </w:tc>
      </w:tr>
      <w:tr w:rsidR="00087051" w:rsidRPr="008310FB" w:rsidTr="00E46358">
        <w:tc>
          <w:tcPr>
            <w:tcW w:w="456" w:type="dxa"/>
            <w:shd w:val="clear" w:color="auto" w:fill="F2F2F2"/>
          </w:tcPr>
          <w:p w:rsidR="00087051" w:rsidRPr="003470DA" w:rsidRDefault="00087051" w:rsidP="00087051">
            <w:pPr>
              <w:autoSpaceDE w:val="0"/>
              <w:autoSpaceDN w:val="0"/>
              <w:adjustRightInd w:val="0"/>
              <w:spacing w:before="120" w:after="120"/>
              <w:rPr>
                <w:b/>
                <w:iCs/>
              </w:rPr>
            </w:pPr>
            <w:r>
              <w:rPr>
                <w:b/>
                <w:iCs/>
              </w:rPr>
              <w:t>21</w:t>
            </w:r>
          </w:p>
        </w:tc>
        <w:tc>
          <w:tcPr>
            <w:tcW w:w="2551" w:type="dxa"/>
            <w:shd w:val="clear" w:color="auto" w:fill="F2F2F2"/>
          </w:tcPr>
          <w:p w:rsidR="00087051" w:rsidRPr="003470DA" w:rsidRDefault="00087051" w:rsidP="00087051">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7229" w:type="dxa"/>
            <w:shd w:val="clear" w:color="auto" w:fill="auto"/>
          </w:tcPr>
          <w:p w:rsidR="00497F15" w:rsidRPr="00497F15" w:rsidRDefault="00497F15" w:rsidP="00497F15">
            <w:pPr>
              <w:autoSpaceDE w:val="0"/>
              <w:autoSpaceDN w:val="0"/>
              <w:adjustRightInd w:val="0"/>
              <w:jc w:val="both"/>
              <w:rPr>
                <w:rFonts w:ascii="TimesNewRomanPSMT" w:eastAsiaTheme="minorHAnsi" w:hAnsi="TimesNewRomanPSMT" w:cs="TimesNewRomanPSMT"/>
                <w:color w:val="000000"/>
                <w:lang w:eastAsia="en-US"/>
              </w:rPr>
            </w:pPr>
            <w:r w:rsidRPr="00497F15">
              <w:rPr>
                <w:rFonts w:ascii="TimesNewRomanPSMT" w:eastAsiaTheme="minorHAnsi" w:hAnsi="TimesNewRomanPSMT" w:cs="TimesNewRomanPSMT"/>
                <w:color w:val="000000"/>
                <w:lang w:eastAsia="en-US"/>
              </w:rPr>
              <w:t>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в любой момент до даты и времени окончания подачи (приема) Заявок, указанной в п. 3 раздела 6 Информационного сообщения.</w:t>
            </w:r>
          </w:p>
          <w:p w:rsidR="00497F15" w:rsidRPr="00497F15" w:rsidRDefault="00497F15" w:rsidP="00497F15">
            <w:pPr>
              <w:autoSpaceDE w:val="0"/>
              <w:autoSpaceDN w:val="0"/>
              <w:adjustRightInd w:val="0"/>
              <w:jc w:val="both"/>
              <w:rPr>
                <w:rFonts w:ascii="TimesNewRomanPSMT" w:eastAsiaTheme="minorHAnsi" w:hAnsi="TimesNewRomanPSMT" w:cs="TimesNewRomanPSMT"/>
                <w:color w:val="000000"/>
                <w:lang w:eastAsia="en-US"/>
              </w:rPr>
            </w:pPr>
            <w:r w:rsidRPr="00497F15">
              <w:rPr>
                <w:rFonts w:ascii="TimesNewRomanPSMT" w:eastAsiaTheme="minorHAnsi" w:hAnsi="TimesNewRomanPSMT" w:cs="TimesNewRomanPSMT"/>
                <w:color w:val="000000"/>
                <w:lang w:eastAsia="en-US"/>
              </w:rPr>
              <w:t>Для осмотра Объектов, с учетом установленных сроков, лицо, желающее осмотреть Объекты, направляет обращение по электронной почте imtur@bk.ru с указанием следующих данных:</w:t>
            </w:r>
          </w:p>
          <w:p w:rsidR="00497F15" w:rsidRPr="00497F15" w:rsidRDefault="00497F15" w:rsidP="00497F15">
            <w:pPr>
              <w:autoSpaceDE w:val="0"/>
              <w:autoSpaceDN w:val="0"/>
              <w:adjustRightInd w:val="0"/>
              <w:jc w:val="both"/>
              <w:rPr>
                <w:rFonts w:ascii="TimesNewRomanPSMT" w:eastAsiaTheme="minorHAnsi" w:hAnsi="TimesNewRomanPSMT" w:cs="TimesNewRomanPSMT"/>
                <w:color w:val="000000"/>
                <w:lang w:eastAsia="en-US"/>
              </w:rPr>
            </w:pPr>
            <w:r w:rsidRPr="00497F15">
              <w:rPr>
                <w:rFonts w:ascii="TimesNewRomanPSMT" w:eastAsiaTheme="minorHAnsi" w:hAnsi="TimesNewRomanPSMT" w:cs="TimesNewRomanPSMT"/>
                <w:color w:val="000000"/>
                <w:lang w:eastAsia="en-US"/>
              </w:rPr>
              <w:t>- тема письма: Запрос на осмотр Объектов (лота);</w:t>
            </w:r>
          </w:p>
          <w:p w:rsidR="00497F15" w:rsidRPr="00497F15" w:rsidRDefault="00497F15" w:rsidP="00497F15">
            <w:pPr>
              <w:autoSpaceDE w:val="0"/>
              <w:autoSpaceDN w:val="0"/>
              <w:adjustRightInd w:val="0"/>
              <w:jc w:val="both"/>
              <w:rPr>
                <w:rFonts w:ascii="TimesNewRomanPSMT" w:eastAsiaTheme="minorHAnsi" w:hAnsi="TimesNewRomanPSMT" w:cs="TimesNewRomanPSMT"/>
                <w:color w:val="000000"/>
                <w:lang w:eastAsia="en-US"/>
              </w:rPr>
            </w:pPr>
            <w:r w:rsidRPr="00497F15">
              <w:rPr>
                <w:rFonts w:ascii="TimesNewRomanPSMT" w:eastAsiaTheme="minorHAnsi" w:hAnsi="TimesNewRomanPSMT" w:cs="TimesNewRomanPSMT"/>
                <w:color w:val="000000"/>
                <w:lang w:eastAsia="en-U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497F15" w:rsidRPr="00497F15" w:rsidRDefault="00497F15" w:rsidP="00497F15">
            <w:pPr>
              <w:autoSpaceDE w:val="0"/>
              <w:autoSpaceDN w:val="0"/>
              <w:adjustRightInd w:val="0"/>
              <w:jc w:val="both"/>
              <w:rPr>
                <w:rFonts w:ascii="TimesNewRomanPSMT" w:eastAsiaTheme="minorHAnsi" w:hAnsi="TimesNewRomanPSMT" w:cs="TimesNewRomanPSMT"/>
                <w:color w:val="000000"/>
                <w:lang w:eastAsia="en-US"/>
              </w:rPr>
            </w:pPr>
            <w:r w:rsidRPr="00497F15">
              <w:rPr>
                <w:rFonts w:ascii="TimesNewRomanPSMT" w:eastAsiaTheme="minorHAnsi" w:hAnsi="TimesNewRomanPSMT" w:cs="TimesNewRomanPSMT"/>
                <w:color w:val="000000"/>
                <w:lang w:eastAsia="en-US"/>
              </w:rPr>
              <w:t>- наименование юридического лица (для юридического лица);</w:t>
            </w:r>
          </w:p>
          <w:p w:rsidR="00497F15" w:rsidRPr="00497F15" w:rsidRDefault="00497F15" w:rsidP="00497F15">
            <w:pPr>
              <w:autoSpaceDE w:val="0"/>
              <w:autoSpaceDN w:val="0"/>
              <w:adjustRightInd w:val="0"/>
              <w:jc w:val="both"/>
              <w:rPr>
                <w:rFonts w:ascii="TimesNewRomanPSMT" w:eastAsiaTheme="minorHAnsi" w:hAnsi="TimesNewRomanPSMT" w:cs="TimesNewRomanPSMT"/>
                <w:color w:val="000000"/>
                <w:lang w:eastAsia="en-US"/>
              </w:rPr>
            </w:pPr>
            <w:r w:rsidRPr="00497F15">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497F15" w:rsidRPr="00497F15" w:rsidRDefault="00497F15" w:rsidP="00497F15">
            <w:pPr>
              <w:autoSpaceDE w:val="0"/>
              <w:autoSpaceDN w:val="0"/>
              <w:adjustRightInd w:val="0"/>
              <w:jc w:val="both"/>
              <w:rPr>
                <w:rFonts w:ascii="TimesNewRomanPSMT" w:eastAsiaTheme="minorHAnsi" w:hAnsi="TimesNewRomanPSMT" w:cs="TimesNewRomanPSMT"/>
                <w:color w:val="000000"/>
                <w:lang w:eastAsia="en-US"/>
              </w:rPr>
            </w:pPr>
            <w:r w:rsidRPr="00497F15">
              <w:rPr>
                <w:rFonts w:ascii="TimesNewRomanPSMT" w:eastAsiaTheme="minorHAnsi" w:hAnsi="TimesNewRomanPSMT" w:cs="TimesNewRomanPSMT"/>
                <w:color w:val="000000"/>
                <w:lang w:eastAsia="en-US"/>
              </w:rPr>
              <w:t>- дата Процедуры;</w:t>
            </w:r>
          </w:p>
          <w:p w:rsidR="00087051" w:rsidRPr="003470DA" w:rsidRDefault="00497F15" w:rsidP="00497F15">
            <w:pPr>
              <w:autoSpaceDE w:val="0"/>
              <w:autoSpaceDN w:val="0"/>
              <w:adjustRightInd w:val="0"/>
              <w:jc w:val="both"/>
              <w:rPr>
                <w:iCs/>
              </w:rPr>
            </w:pPr>
            <w:r w:rsidRPr="00497F15">
              <w:rPr>
                <w:rFonts w:ascii="TimesNewRomanPSMT" w:eastAsiaTheme="minorHAnsi" w:hAnsi="TimesNewRomanPSMT" w:cs="TimesNewRomanPSMT"/>
                <w:color w:val="000000"/>
                <w:lang w:eastAsia="en-US"/>
              </w:rPr>
              <w:t>- № лота;- местоположение (адрес) Объектов (лота).</w:t>
            </w:r>
          </w:p>
        </w:tc>
      </w:tr>
    </w:tbl>
    <w:p w:rsidR="00C64C1C" w:rsidRDefault="00C64C1C" w:rsidP="003001C8">
      <w:pPr>
        <w:pStyle w:val="1"/>
        <w:keepLines w:val="0"/>
        <w:tabs>
          <w:tab w:val="left" w:pos="6424"/>
        </w:tabs>
        <w:spacing w:before="240" w:after="120"/>
        <w:ind w:left="792" w:hanging="360"/>
        <w:jc w:val="center"/>
        <w:rPr>
          <w:rFonts w:eastAsia="MS Mincho"/>
          <w:b w:val="0"/>
          <w:bCs w:val="0"/>
          <w:color w:val="17365D"/>
          <w:kern w:val="32"/>
        </w:rPr>
      </w:pPr>
    </w:p>
    <w:p w:rsidR="00C82890" w:rsidRDefault="00C82890" w:rsidP="00C82890">
      <w:pPr>
        <w:rPr>
          <w:rFonts w:eastAsia="MS Mincho"/>
        </w:rPr>
      </w:pPr>
    </w:p>
    <w:p w:rsidR="00C82890" w:rsidRDefault="00C82890" w:rsidP="00C82890">
      <w:pPr>
        <w:rPr>
          <w:rFonts w:eastAsia="MS Mincho"/>
        </w:rPr>
      </w:pPr>
    </w:p>
    <w:p w:rsidR="00C82890" w:rsidRDefault="00C82890" w:rsidP="00C82890">
      <w:pPr>
        <w:rPr>
          <w:rFonts w:eastAsia="MS Mincho"/>
        </w:rPr>
        <w:sectPr w:rsidR="00C82890" w:rsidSect="00E46358">
          <w:pgSz w:w="11906" w:h="16838"/>
          <w:pgMar w:top="1134" w:right="567" w:bottom="1134" w:left="1418" w:header="720" w:footer="720" w:gutter="0"/>
          <w:cols w:space="720"/>
          <w:titlePg/>
        </w:sectPr>
      </w:pPr>
    </w:p>
    <w:p w:rsidR="00B3705F" w:rsidRPr="00DD424C" w:rsidRDefault="00B3705F" w:rsidP="00C82890">
      <w:pPr>
        <w:jc w:val="right"/>
        <w:rPr>
          <w:rFonts w:eastAsia="MS Mincho"/>
          <w:sz w:val="22"/>
          <w:szCs w:val="22"/>
        </w:rPr>
      </w:pPr>
    </w:p>
    <w:sectPr w:rsidR="00B3705F" w:rsidRPr="00DD424C" w:rsidSect="00BF08DF">
      <w:pgSz w:w="16838" w:h="11906" w:orient="landscape"/>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32" w:rsidRDefault="009F4832" w:rsidP="00016437">
      <w:r>
        <w:separator/>
      </w:r>
    </w:p>
  </w:endnote>
  <w:endnote w:type="continuationSeparator" w:id="0">
    <w:p w:rsidR="009F4832" w:rsidRDefault="009F483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32" w:rsidRDefault="009F4832" w:rsidP="00016437">
      <w:r>
        <w:separator/>
      </w:r>
    </w:p>
  </w:footnote>
  <w:footnote w:type="continuationSeparator" w:id="0">
    <w:p w:rsidR="009F4832" w:rsidRDefault="009F4832"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35F2"/>
    <w:rsid w:val="0000405B"/>
    <w:rsid w:val="000061B4"/>
    <w:rsid w:val="00012E2F"/>
    <w:rsid w:val="00016437"/>
    <w:rsid w:val="0002162A"/>
    <w:rsid w:val="00021D27"/>
    <w:rsid w:val="00031817"/>
    <w:rsid w:val="000414EC"/>
    <w:rsid w:val="00045551"/>
    <w:rsid w:val="00052736"/>
    <w:rsid w:val="000532A4"/>
    <w:rsid w:val="000611BE"/>
    <w:rsid w:val="0007403E"/>
    <w:rsid w:val="00082C3E"/>
    <w:rsid w:val="00085C17"/>
    <w:rsid w:val="00086A32"/>
    <w:rsid w:val="00087051"/>
    <w:rsid w:val="000A31DB"/>
    <w:rsid w:val="000A5771"/>
    <w:rsid w:val="000D188B"/>
    <w:rsid w:val="000E29E5"/>
    <w:rsid w:val="000E70C5"/>
    <w:rsid w:val="000E71BD"/>
    <w:rsid w:val="000F5C70"/>
    <w:rsid w:val="00100B5C"/>
    <w:rsid w:val="001077C3"/>
    <w:rsid w:val="00122592"/>
    <w:rsid w:val="00123876"/>
    <w:rsid w:val="00132F6E"/>
    <w:rsid w:val="00134616"/>
    <w:rsid w:val="00135435"/>
    <w:rsid w:val="00136D07"/>
    <w:rsid w:val="00146ADD"/>
    <w:rsid w:val="001470A3"/>
    <w:rsid w:val="00172070"/>
    <w:rsid w:val="00172285"/>
    <w:rsid w:val="00182D8D"/>
    <w:rsid w:val="001861C6"/>
    <w:rsid w:val="00194DB0"/>
    <w:rsid w:val="001A16A6"/>
    <w:rsid w:val="001B3C3D"/>
    <w:rsid w:val="001B4054"/>
    <w:rsid w:val="001C438D"/>
    <w:rsid w:val="001C76DF"/>
    <w:rsid w:val="001C772E"/>
    <w:rsid w:val="001E0946"/>
    <w:rsid w:val="001E33A3"/>
    <w:rsid w:val="001F20F1"/>
    <w:rsid w:val="0020637C"/>
    <w:rsid w:val="002075B6"/>
    <w:rsid w:val="0021477E"/>
    <w:rsid w:val="0022355F"/>
    <w:rsid w:val="0023107D"/>
    <w:rsid w:val="00236B4D"/>
    <w:rsid w:val="00241EF7"/>
    <w:rsid w:val="00255B13"/>
    <w:rsid w:val="002601FB"/>
    <w:rsid w:val="002621C3"/>
    <w:rsid w:val="00266C24"/>
    <w:rsid w:val="0028635C"/>
    <w:rsid w:val="00293739"/>
    <w:rsid w:val="002A444B"/>
    <w:rsid w:val="002C3596"/>
    <w:rsid w:val="002D09D6"/>
    <w:rsid w:val="002D3896"/>
    <w:rsid w:val="002D3943"/>
    <w:rsid w:val="002D3EB5"/>
    <w:rsid w:val="002E6E4A"/>
    <w:rsid w:val="002F2799"/>
    <w:rsid w:val="002F2CD1"/>
    <w:rsid w:val="002F4FDB"/>
    <w:rsid w:val="003001C8"/>
    <w:rsid w:val="0030113E"/>
    <w:rsid w:val="00312882"/>
    <w:rsid w:val="003171AE"/>
    <w:rsid w:val="00320F3E"/>
    <w:rsid w:val="00343C54"/>
    <w:rsid w:val="003442E8"/>
    <w:rsid w:val="003444AE"/>
    <w:rsid w:val="003470DA"/>
    <w:rsid w:val="0034750D"/>
    <w:rsid w:val="003601E3"/>
    <w:rsid w:val="00362E1D"/>
    <w:rsid w:val="00365868"/>
    <w:rsid w:val="00374357"/>
    <w:rsid w:val="0037466D"/>
    <w:rsid w:val="0038445B"/>
    <w:rsid w:val="00385102"/>
    <w:rsid w:val="003A3E30"/>
    <w:rsid w:val="003B423B"/>
    <w:rsid w:val="003C1148"/>
    <w:rsid w:val="003D2E7B"/>
    <w:rsid w:val="003D73FF"/>
    <w:rsid w:val="003E2B1C"/>
    <w:rsid w:val="003E3FAF"/>
    <w:rsid w:val="003E4899"/>
    <w:rsid w:val="003F6910"/>
    <w:rsid w:val="0040260C"/>
    <w:rsid w:val="004029C3"/>
    <w:rsid w:val="00404C14"/>
    <w:rsid w:val="004115D3"/>
    <w:rsid w:val="004260AD"/>
    <w:rsid w:val="004265DE"/>
    <w:rsid w:val="0043007C"/>
    <w:rsid w:val="004436DA"/>
    <w:rsid w:val="00444AC6"/>
    <w:rsid w:val="00447E91"/>
    <w:rsid w:val="004516E6"/>
    <w:rsid w:val="00464049"/>
    <w:rsid w:val="00467091"/>
    <w:rsid w:val="00474621"/>
    <w:rsid w:val="0047581A"/>
    <w:rsid w:val="00480DB8"/>
    <w:rsid w:val="0048152F"/>
    <w:rsid w:val="004824B9"/>
    <w:rsid w:val="0049155D"/>
    <w:rsid w:val="00497F15"/>
    <w:rsid w:val="004A6681"/>
    <w:rsid w:val="004B6896"/>
    <w:rsid w:val="004B68BA"/>
    <w:rsid w:val="004C0780"/>
    <w:rsid w:val="004C3F7C"/>
    <w:rsid w:val="004D62CD"/>
    <w:rsid w:val="004E3681"/>
    <w:rsid w:val="004E4255"/>
    <w:rsid w:val="004E56AF"/>
    <w:rsid w:val="004F2E91"/>
    <w:rsid w:val="004F6257"/>
    <w:rsid w:val="004F707E"/>
    <w:rsid w:val="005015CE"/>
    <w:rsid w:val="00505A19"/>
    <w:rsid w:val="00506777"/>
    <w:rsid w:val="00520924"/>
    <w:rsid w:val="005215A6"/>
    <w:rsid w:val="00527065"/>
    <w:rsid w:val="00530BD2"/>
    <w:rsid w:val="00535518"/>
    <w:rsid w:val="00536066"/>
    <w:rsid w:val="00536444"/>
    <w:rsid w:val="00550F04"/>
    <w:rsid w:val="00550F32"/>
    <w:rsid w:val="005544B2"/>
    <w:rsid w:val="00560215"/>
    <w:rsid w:val="00565F4E"/>
    <w:rsid w:val="00567EE5"/>
    <w:rsid w:val="00572D71"/>
    <w:rsid w:val="00583734"/>
    <w:rsid w:val="005877DD"/>
    <w:rsid w:val="0059727C"/>
    <w:rsid w:val="005A191B"/>
    <w:rsid w:val="005A4BFA"/>
    <w:rsid w:val="005B5569"/>
    <w:rsid w:val="005B57CC"/>
    <w:rsid w:val="005C1174"/>
    <w:rsid w:val="005C1564"/>
    <w:rsid w:val="005C3F8E"/>
    <w:rsid w:val="005C709E"/>
    <w:rsid w:val="005D311F"/>
    <w:rsid w:val="005D67F0"/>
    <w:rsid w:val="005E176F"/>
    <w:rsid w:val="005E3B1A"/>
    <w:rsid w:val="005E6B26"/>
    <w:rsid w:val="005F2DEC"/>
    <w:rsid w:val="005F4EC5"/>
    <w:rsid w:val="00601B63"/>
    <w:rsid w:val="006021EF"/>
    <w:rsid w:val="00603BDB"/>
    <w:rsid w:val="0060532F"/>
    <w:rsid w:val="006069AA"/>
    <w:rsid w:val="00611FC2"/>
    <w:rsid w:val="00616EC6"/>
    <w:rsid w:val="006221E5"/>
    <w:rsid w:val="00622F37"/>
    <w:rsid w:val="00623B30"/>
    <w:rsid w:val="00623EA0"/>
    <w:rsid w:val="00624260"/>
    <w:rsid w:val="00632E48"/>
    <w:rsid w:val="0064057C"/>
    <w:rsid w:val="00642A39"/>
    <w:rsid w:val="00655A9F"/>
    <w:rsid w:val="00660316"/>
    <w:rsid w:val="00673A82"/>
    <w:rsid w:val="00674BCF"/>
    <w:rsid w:val="00684AA1"/>
    <w:rsid w:val="006903DA"/>
    <w:rsid w:val="00692C06"/>
    <w:rsid w:val="00695B42"/>
    <w:rsid w:val="006A0532"/>
    <w:rsid w:val="006B0ADD"/>
    <w:rsid w:val="006B1D8B"/>
    <w:rsid w:val="006B2261"/>
    <w:rsid w:val="006B2B86"/>
    <w:rsid w:val="006D74EB"/>
    <w:rsid w:val="006E1314"/>
    <w:rsid w:val="006F0007"/>
    <w:rsid w:val="006F4292"/>
    <w:rsid w:val="006F492C"/>
    <w:rsid w:val="006F614E"/>
    <w:rsid w:val="007016AE"/>
    <w:rsid w:val="0070421D"/>
    <w:rsid w:val="0070451E"/>
    <w:rsid w:val="00705672"/>
    <w:rsid w:val="00707389"/>
    <w:rsid w:val="007146D8"/>
    <w:rsid w:val="007201DE"/>
    <w:rsid w:val="00720F5D"/>
    <w:rsid w:val="0072519B"/>
    <w:rsid w:val="0073126E"/>
    <w:rsid w:val="00731B11"/>
    <w:rsid w:val="007501E1"/>
    <w:rsid w:val="007506D2"/>
    <w:rsid w:val="00762B9C"/>
    <w:rsid w:val="00775E46"/>
    <w:rsid w:val="00781543"/>
    <w:rsid w:val="00787B35"/>
    <w:rsid w:val="00791E1E"/>
    <w:rsid w:val="007921D9"/>
    <w:rsid w:val="007C13B8"/>
    <w:rsid w:val="007C4420"/>
    <w:rsid w:val="007C4FEE"/>
    <w:rsid w:val="007D10D0"/>
    <w:rsid w:val="007D3D61"/>
    <w:rsid w:val="007D7B43"/>
    <w:rsid w:val="007F20E3"/>
    <w:rsid w:val="007F5FDF"/>
    <w:rsid w:val="008006D9"/>
    <w:rsid w:val="00800D66"/>
    <w:rsid w:val="00802E69"/>
    <w:rsid w:val="00810F79"/>
    <w:rsid w:val="00815A00"/>
    <w:rsid w:val="00821F7D"/>
    <w:rsid w:val="00825A79"/>
    <w:rsid w:val="00826A9A"/>
    <w:rsid w:val="00827A2E"/>
    <w:rsid w:val="008310FB"/>
    <w:rsid w:val="0083168B"/>
    <w:rsid w:val="008353C7"/>
    <w:rsid w:val="008424BA"/>
    <w:rsid w:val="00845DD8"/>
    <w:rsid w:val="00856227"/>
    <w:rsid w:val="008613A2"/>
    <w:rsid w:val="00862BC1"/>
    <w:rsid w:val="0086327E"/>
    <w:rsid w:val="008722CE"/>
    <w:rsid w:val="00874CF6"/>
    <w:rsid w:val="00874DB2"/>
    <w:rsid w:val="00883BB3"/>
    <w:rsid w:val="00891492"/>
    <w:rsid w:val="008A016B"/>
    <w:rsid w:val="008A6F54"/>
    <w:rsid w:val="008B06B5"/>
    <w:rsid w:val="008B2EBC"/>
    <w:rsid w:val="008B7221"/>
    <w:rsid w:val="008D4252"/>
    <w:rsid w:val="008E0FE0"/>
    <w:rsid w:val="008E3689"/>
    <w:rsid w:val="008E3A4D"/>
    <w:rsid w:val="008E4FEB"/>
    <w:rsid w:val="009030AB"/>
    <w:rsid w:val="00907E3E"/>
    <w:rsid w:val="00910802"/>
    <w:rsid w:val="0091141D"/>
    <w:rsid w:val="00913A85"/>
    <w:rsid w:val="00915B4B"/>
    <w:rsid w:val="00922C7F"/>
    <w:rsid w:val="009270DA"/>
    <w:rsid w:val="009330D5"/>
    <w:rsid w:val="00937E26"/>
    <w:rsid w:val="00941E52"/>
    <w:rsid w:val="00946B59"/>
    <w:rsid w:val="00946B8B"/>
    <w:rsid w:val="00947346"/>
    <w:rsid w:val="00951718"/>
    <w:rsid w:val="00954DF7"/>
    <w:rsid w:val="00956CCA"/>
    <w:rsid w:val="0096738D"/>
    <w:rsid w:val="00972BA2"/>
    <w:rsid w:val="009910A1"/>
    <w:rsid w:val="00992E9E"/>
    <w:rsid w:val="00995C21"/>
    <w:rsid w:val="009A096B"/>
    <w:rsid w:val="009B7307"/>
    <w:rsid w:val="009D0F41"/>
    <w:rsid w:val="009D1DFA"/>
    <w:rsid w:val="009D4355"/>
    <w:rsid w:val="009D570C"/>
    <w:rsid w:val="009E15B5"/>
    <w:rsid w:val="009E1A3B"/>
    <w:rsid w:val="009F0437"/>
    <w:rsid w:val="009F4832"/>
    <w:rsid w:val="00A0448A"/>
    <w:rsid w:val="00A1253A"/>
    <w:rsid w:val="00A12D23"/>
    <w:rsid w:val="00A1301B"/>
    <w:rsid w:val="00A23492"/>
    <w:rsid w:val="00A23D71"/>
    <w:rsid w:val="00A271FA"/>
    <w:rsid w:val="00A46CFC"/>
    <w:rsid w:val="00A529E1"/>
    <w:rsid w:val="00A5462C"/>
    <w:rsid w:val="00A56B57"/>
    <w:rsid w:val="00A60E3B"/>
    <w:rsid w:val="00A62688"/>
    <w:rsid w:val="00A62956"/>
    <w:rsid w:val="00A749A4"/>
    <w:rsid w:val="00A82FD7"/>
    <w:rsid w:val="00A85DB9"/>
    <w:rsid w:val="00AA363F"/>
    <w:rsid w:val="00AA4E7C"/>
    <w:rsid w:val="00AB2D59"/>
    <w:rsid w:val="00AE43F6"/>
    <w:rsid w:val="00AE77E1"/>
    <w:rsid w:val="00AF1EA4"/>
    <w:rsid w:val="00AF77B9"/>
    <w:rsid w:val="00B01EFC"/>
    <w:rsid w:val="00B026E3"/>
    <w:rsid w:val="00B10086"/>
    <w:rsid w:val="00B1267E"/>
    <w:rsid w:val="00B16481"/>
    <w:rsid w:val="00B23F75"/>
    <w:rsid w:val="00B31A61"/>
    <w:rsid w:val="00B3705F"/>
    <w:rsid w:val="00B416DA"/>
    <w:rsid w:val="00B50AF4"/>
    <w:rsid w:val="00B67884"/>
    <w:rsid w:val="00B70F24"/>
    <w:rsid w:val="00B7413B"/>
    <w:rsid w:val="00B7596B"/>
    <w:rsid w:val="00B80940"/>
    <w:rsid w:val="00B94AD8"/>
    <w:rsid w:val="00B94BBF"/>
    <w:rsid w:val="00BB1DAD"/>
    <w:rsid w:val="00BB6A7F"/>
    <w:rsid w:val="00BD1B02"/>
    <w:rsid w:val="00BD5335"/>
    <w:rsid w:val="00BE1CCD"/>
    <w:rsid w:val="00BF08DF"/>
    <w:rsid w:val="00BF2D49"/>
    <w:rsid w:val="00BF40A5"/>
    <w:rsid w:val="00C056EB"/>
    <w:rsid w:val="00C06A4E"/>
    <w:rsid w:val="00C1758C"/>
    <w:rsid w:val="00C26C4C"/>
    <w:rsid w:val="00C3051A"/>
    <w:rsid w:val="00C347D2"/>
    <w:rsid w:val="00C40535"/>
    <w:rsid w:val="00C40E0C"/>
    <w:rsid w:val="00C41157"/>
    <w:rsid w:val="00C619A9"/>
    <w:rsid w:val="00C648FA"/>
    <w:rsid w:val="00C64C1C"/>
    <w:rsid w:val="00C65C5F"/>
    <w:rsid w:val="00C748BF"/>
    <w:rsid w:val="00C7765B"/>
    <w:rsid w:val="00C801F0"/>
    <w:rsid w:val="00C82890"/>
    <w:rsid w:val="00C87DA7"/>
    <w:rsid w:val="00C926FE"/>
    <w:rsid w:val="00C95F34"/>
    <w:rsid w:val="00CA0686"/>
    <w:rsid w:val="00CA3853"/>
    <w:rsid w:val="00CB7A85"/>
    <w:rsid w:val="00CC6C06"/>
    <w:rsid w:val="00CC7CC2"/>
    <w:rsid w:val="00CD2712"/>
    <w:rsid w:val="00CD3F98"/>
    <w:rsid w:val="00CD7E95"/>
    <w:rsid w:val="00D15F4D"/>
    <w:rsid w:val="00D2165E"/>
    <w:rsid w:val="00D276EF"/>
    <w:rsid w:val="00D27BD2"/>
    <w:rsid w:val="00D31AB1"/>
    <w:rsid w:val="00D36433"/>
    <w:rsid w:val="00D40E18"/>
    <w:rsid w:val="00D42653"/>
    <w:rsid w:val="00D42A2B"/>
    <w:rsid w:val="00D5440D"/>
    <w:rsid w:val="00D5609E"/>
    <w:rsid w:val="00D6184F"/>
    <w:rsid w:val="00D61A4A"/>
    <w:rsid w:val="00D642BB"/>
    <w:rsid w:val="00D6499B"/>
    <w:rsid w:val="00D71B03"/>
    <w:rsid w:val="00D9520D"/>
    <w:rsid w:val="00DA0A41"/>
    <w:rsid w:val="00DA2FC4"/>
    <w:rsid w:val="00DA308B"/>
    <w:rsid w:val="00DC54CE"/>
    <w:rsid w:val="00DD0606"/>
    <w:rsid w:val="00DD0F3D"/>
    <w:rsid w:val="00DD424C"/>
    <w:rsid w:val="00DE2ADA"/>
    <w:rsid w:val="00DE2F69"/>
    <w:rsid w:val="00E0508D"/>
    <w:rsid w:val="00E11314"/>
    <w:rsid w:val="00E119D9"/>
    <w:rsid w:val="00E20B95"/>
    <w:rsid w:val="00E25A97"/>
    <w:rsid w:val="00E447D4"/>
    <w:rsid w:val="00E447F8"/>
    <w:rsid w:val="00E46358"/>
    <w:rsid w:val="00E466A4"/>
    <w:rsid w:val="00E511A6"/>
    <w:rsid w:val="00E602FD"/>
    <w:rsid w:val="00E6268E"/>
    <w:rsid w:val="00E65BB3"/>
    <w:rsid w:val="00E72CB7"/>
    <w:rsid w:val="00E75E35"/>
    <w:rsid w:val="00E77B03"/>
    <w:rsid w:val="00EB59C0"/>
    <w:rsid w:val="00ED1553"/>
    <w:rsid w:val="00EF31E9"/>
    <w:rsid w:val="00EF4040"/>
    <w:rsid w:val="00EF5AEE"/>
    <w:rsid w:val="00F017D2"/>
    <w:rsid w:val="00F03695"/>
    <w:rsid w:val="00F06CB4"/>
    <w:rsid w:val="00F22DA8"/>
    <w:rsid w:val="00F376AA"/>
    <w:rsid w:val="00F441CA"/>
    <w:rsid w:val="00F5373C"/>
    <w:rsid w:val="00F6360C"/>
    <w:rsid w:val="00F63B52"/>
    <w:rsid w:val="00F64779"/>
    <w:rsid w:val="00F70335"/>
    <w:rsid w:val="00F711B8"/>
    <w:rsid w:val="00F8254A"/>
    <w:rsid w:val="00F830CF"/>
    <w:rsid w:val="00F905CB"/>
    <w:rsid w:val="00F923EE"/>
    <w:rsid w:val="00FA153E"/>
    <w:rsid w:val="00FA1572"/>
    <w:rsid w:val="00FA3388"/>
    <w:rsid w:val="00FA7765"/>
    <w:rsid w:val="00FB5435"/>
    <w:rsid w:val="00FB614C"/>
    <w:rsid w:val="00FC384E"/>
    <w:rsid w:val="00FD339D"/>
    <w:rsid w:val="00FE1780"/>
    <w:rsid w:val="00FF027B"/>
    <w:rsid w:val="00FF2AB4"/>
    <w:rsid w:val="00FF3B6B"/>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5072"/>
  <w15:docId w15:val="{12EAD28D-4273-429F-BF1C-A187EB62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uiPriority w:val="99"/>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character" w:customStyle="1" w:styleId="UnresolvedMention">
    <w:name w:val="Unresolved Mention"/>
    <w:basedOn w:val="a1"/>
    <w:uiPriority w:val="99"/>
    <w:semiHidden/>
    <w:unhideWhenUsed/>
    <w:rsid w:val="00C0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EA01442D49672C188D2DD2BF89EA41C613D87F19E3D74ED824B5019CC5567396D673E8E60DD755Fj7Z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ochak-alta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6FC87E6988D734392DA8A161535425A77C113BECC27600DBADFE6824CB49C183B35F73CCC57F203491BF6EAFD32D115AE0DEm3d0D" TargetMode="External"/><Relationship Id="rId5" Type="http://schemas.openxmlformats.org/officeDocument/2006/relationships/webSettings" Target="webSettings.xml"/><Relationship Id="rId10" Type="http://schemas.openxmlformats.org/officeDocument/2006/relationships/hyperlink" Target="consultantplus://offline/ref=9E6FC87E6988D734392DA8A161535425A676133FE8C97600DBADFE6824CB49C183B35F72C394253030D8E866B3D6350F5EFEDD39B0m6d3D" TargetMode="External"/><Relationship Id="rId4" Type="http://schemas.openxmlformats.org/officeDocument/2006/relationships/settings" Target="settings.xml"/><Relationship Id="rId9" Type="http://schemas.openxmlformats.org/officeDocument/2006/relationships/hyperlink" Target="mailto:ecoturocha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BD45-E7B1-42F8-9040-12EBCBA7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Пользователь</cp:lastModifiedBy>
  <cp:revision>7</cp:revision>
  <cp:lastPrinted>2019-06-21T12:09:00Z</cp:lastPrinted>
  <dcterms:created xsi:type="dcterms:W3CDTF">2019-06-25T03:47:00Z</dcterms:created>
  <dcterms:modified xsi:type="dcterms:W3CDTF">2019-06-26T07:46:00Z</dcterms:modified>
</cp:coreProperties>
</file>