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6F765B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10 января </w:t>
      </w:r>
      <w:r w:rsidR="008F3AF9" w:rsidRPr="008F3AF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3</w:t>
      </w:r>
      <w:r w:rsidR="008F3AF9" w:rsidRPr="008F3AF9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4-р</w:t>
      </w:r>
    </w:p>
    <w:p w:rsidR="00A42B12" w:rsidRPr="008F3AF9" w:rsidRDefault="00A42B1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13.11.2017г.)</w:t>
      </w:r>
      <w:bookmarkStart w:id="0" w:name="_GoBack"/>
      <w:bookmarkEnd w:id="0"/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B927CA" w:rsidRDefault="00B927CA" w:rsidP="00B927C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избирательных участков, о выделении мест для размещения предвыборных печатных агитационных материалов</w:t>
      </w:r>
    </w:p>
    <w:p w:rsidR="00B927CA" w:rsidRDefault="00B927CA" w:rsidP="00B927CA">
      <w:pPr>
        <w:ind w:right="-2"/>
        <w:rPr>
          <w:b/>
          <w:sz w:val="28"/>
          <w:szCs w:val="28"/>
        </w:rPr>
      </w:pPr>
    </w:p>
    <w:p w:rsidR="00B927CA" w:rsidRDefault="00B927CA" w:rsidP="00B927CA">
      <w:pPr>
        <w:pStyle w:val="aa"/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19 Федерального закона от 12.06.2002г. №67-ФЗ «Об основных гарантиях избирательных прав граждан и права на участие в референдуме граждан Российской Федерации», ст. 10 Закона Республики Алтай от 05.05.2011г. №14-РЗ «О муниципальных выборах в Республике Алтай» для проведения выборов на территории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образовать следующие участки:</w:t>
      </w: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5132"/>
        <w:gridCol w:w="4111"/>
      </w:tblGrid>
      <w:tr w:rsidR="00A42B12" w:rsidRPr="00FC43BD" w:rsidTr="00A42B12">
        <w:tc>
          <w:tcPr>
            <w:tcW w:w="5132" w:type="dxa"/>
          </w:tcPr>
          <w:p w:rsidR="00A42B12" w:rsidRPr="003A3493" w:rsidRDefault="00A42B12" w:rsidP="00FC43BD">
            <w:pPr>
              <w:pStyle w:val="aa"/>
              <w:ind w:left="0" w:right="-2"/>
              <w:jc w:val="center"/>
              <w:rPr>
                <w:b/>
                <w:sz w:val="22"/>
                <w:szCs w:val="22"/>
              </w:rPr>
            </w:pPr>
            <w:r w:rsidRPr="003A3493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4111" w:type="dxa"/>
          </w:tcPr>
          <w:p w:rsidR="00A42B12" w:rsidRPr="003A3493" w:rsidRDefault="00A42B12" w:rsidP="00FC43BD">
            <w:pPr>
              <w:pStyle w:val="aa"/>
              <w:ind w:left="0" w:right="-2"/>
              <w:jc w:val="center"/>
              <w:rPr>
                <w:b/>
                <w:sz w:val="22"/>
                <w:szCs w:val="22"/>
              </w:rPr>
            </w:pPr>
            <w:r w:rsidRPr="003A3493">
              <w:rPr>
                <w:b/>
                <w:sz w:val="22"/>
                <w:szCs w:val="22"/>
              </w:rPr>
              <w:t>Размещение УИК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Дмитриевка (с. </w:t>
            </w:r>
            <w:proofErr w:type="spellStart"/>
            <w:r w:rsidRPr="003A3493">
              <w:rPr>
                <w:sz w:val="22"/>
                <w:szCs w:val="22"/>
              </w:rPr>
              <w:t>Дайбово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A42B12" w:rsidRPr="003A3493" w:rsidRDefault="00A42B12" w:rsidP="00A42B12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ул. Морозова, д.88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Удаловка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A42B12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Школа, ул. </w:t>
            </w:r>
            <w:r w:rsidRPr="003A3493">
              <w:rPr>
                <w:sz w:val="22"/>
                <w:szCs w:val="22"/>
              </w:rPr>
              <w:t xml:space="preserve">Береговая, </w:t>
            </w:r>
            <w:r>
              <w:rPr>
                <w:sz w:val="22"/>
                <w:szCs w:val="22"/>
              </w:rPr>
              <w:t>3</w:t>
            </w:r>
            <w:r w:rsidRPr="003A3493">
              <w:rPr>
                <w:sz w:val="22"/>
                <w:szCs w:val="22"/>
              </w:rPr>
              <w:t>4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С. Турочак</w:t>
            </w:r>
          </w:p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(от ул. Осипова к северу вкл. Ул. Осипова, ул. Советская с 54, с 69 до окончания, Рабочая с 28, с 33 до окончания, Комсомольская с 11 с 16 до окончания, Майская с 21 с 34 до окончания, Зеленая с 12 с 17 до окончания) </w:t>
            </w:r>
            <w:proofErr w:type="gramStart"/>
            <w:r w:rsidRPr="003A3493">
              <w:rPr>
                <w:sz w:val="22"/>
                <w:szCs w:val="22"/>
              </w:rPr>
              <w:t>с .</w:t>
            </w:r>
            <w:proofErr w:type="gramEnd"/>
            <w:r w:rsidRPr="003A3493">
              <w:rPr>
                <w:sz w:val="22"/>
                <w:szCs w:val="22"/>
              </w:rPr>
              <w:t xml:space="preserve"> </w:t>
            </w:r>
            <w:proofErr w:type="spellStart"/>
            <w:r w:rsidRPr="003A3493">
              <w:rPr>
                <w:sz w:val="22"/>
                <w:szCs w:val="22"/>
              </w:rPr>
              <w:t>Лебедское</w:t>
            </w:r>
            <w:proofErr w:type="spellEnd"/>
            <w:r w:rsidRPr="003A3493">
              <w:rPr>
                <w:sz w:val="22"/>
                <w:szCs w:val="22"/>
              </w:rPr>
              <w:t xml:space="preserve">, с. </w:t>
            </w:r>
            <w:proofErr w:type="spellStart"/>
            <w:r w:rsidRPr="003A3493">
              <w:rPr>
                <w:sz w:val="22"/>
                <w:szCs w:val="22"/>
              </w:rPr>
              <w:t>Усть</w:t>
            </w:r>
            <w:proofErr w:type="spellEnd"/>
            <w:r w:rsidRPr="003A3493">
              <w:rPr>
                <w:sz w:val="22"/>
                <w:szCs w:val="22"/>
              </w:rPr>
              <w:t>-Лебедь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Советская, 75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С. Турочак</w:t>
            </w:r>
          </w:p>
          <w:p w:rsidR="00A42B12" w:rsidRPr="003A3493" w:rsidRDefault="00A42B12" w:rsidP="00FC43BD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(от ул. Осипова к югу за исключением ул. Осипова, ул. Советская с 1 по 47 вкл., ул. Рабочая с 1 по 29 вкл., Комсомольская с 1 по 14 вкл., Майская с 1 по 32 вкл.) с. </w:t>
            </w:r>
            <w:proofErr w:type="spellStart"/>
            <w:r w:rsidRPr="003A3493">
              <w:rPr>
                <w:sz w:val="22"/>
                <w:szCs w:val="22"/>
              </w:rPr>
              <w:t>Аинка</w:t>
            </w:r>
            <w:proofErr w:type="spellEnd"/>
            <w:r w:rsidRPr="003A3493">
              <w:rPr>
                <w:sz w:val="22"/>
                <w:szCs w:val="22"/>
              </w:rPr>
              <w:t xml:space="preserve">, с. Сов. </w:t>
            </w:r>
            <w:proofErr w:type="spellStart"/>
            <w:r w:rsidRPr="003A3493">
              <w:rPr>
                <w:sz w:val="22"/>
                <w:szCs w:val="22"/>
              </w:rPr>
              <w:t>Байгол</w:t>
            </w:r>
            <w:proofErr w:type="spellEnd"/>
            <w:r w:rsidRPr="003A3493">
              <w:rPr>
                <w:sz w:val="22"/>
                <w:szCs w:val="22"/>
              </w:rPr>
              <w:t xml:space="preserve">, с. </w:t>
            </w:r>
            <w:proofErr w:type="spellStart"/>
            <w:r w:rsidRPr="003A3493">
              <w:rPr>
                <w:sz w:val="22"/>
                <w:szCs w:val="22"/>
              </w:rPr>
              <w:t>Гурьяновка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Советская, 75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Каяшкан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Центральная, 33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С. Санькино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Боровая, 4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Тондошка</w:t>
            </w:r>
            <w:proofErr w:type="spellEnd"/>
            <w:r w:rsidRPr="003A3493">
              <w:rPr>
                <w:sz w:val="22"/>
                <w:szCs w:val="22"/>
              </w:rPr>
              <w:t xml:space="preserve"> (с. Огни, </w:t>
            </w:r>
            <w:proofErr w:type="spellStart"/>
            <w:r w:rsidRPr="003A3493">
              <w:rPr>
                <w:sz w:val="22"/>
                <w:szCs w:val="22"/>
              </w:rPr>
              <w:t>ур</w:t>
            </w:r>
            <w:proofErr w:type="spellEnd"/>
            <w:r w:rsidRPr="003A3493">
              <w:rPr>
                <w:sz w:val="22"/>
                <w:szCs w:val="22"/>
              </w:rPr>
              <w:t xml:space="preserve">. </w:t>
            </w:r>
            <w:proofErr w:type="spellStart"/>
            <w:r w:rsidRPr="003A3493">
              <w:rPr>
                <w:sz w:val="22"/>
                <w:szCs w:val="22"/>
              </w:rPr>
              <w:t>Данилкино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Береговая, 18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Верх-Бийск (с. </w:t>
            </w:r>
            <w:proofErr w:type="spellStart"/>
            <w:r w:rsidRPr="003A3493">
              <w:rPr>
                <w:sz w:val="22"/>
                <w:szCs w:val="22"/>
              </w:rPr>
              <w:t>Кузенская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A42B12" w:rsidRPr="003A3493" w:rsidRDefault="00A42B12" w:rsidP="00A42B12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Школа, </w:t>
            </w:r>
            <w:r w:rsidRPr="003A3493">
              <w:rPr>
                <w:sz w:val="22"/>
                <w:szCs w:val="22"/>
              </w:rPr>
              <w:t>ул. Школьная, д. 1</w:t>
            </w:r>
            <w:r>
              <w:rPr>
                <w:sz w:val="22"/>
                <w:szCs w:val="22"/>
              </w:rPr>
              <w:t>5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Кебезень</w:t>
            </w:r>
            <w:proofErr w:type="spellEnd"/>
            <w:r w:rsidRPr="003A3493">
              <w:rPr>
                <w:sz w:val="22"/>
                <w:szCs w:val="22"/>
              </w:rPr>
              <w:t xml:space="preserve"> (ст. </w:t>
            </w:r>
            <w:proofErr w:type="spellStart"/>
            <w:r w:rsidRPr="003A3493">
              <w:rPr>
                <w:sz w:val="22"/>
                <w:szCs w:val="22"/>
              </w:rPr>
              <w:t>Кебезень</w:t>
            </w:r>
            <w:proofErr w:type="spellEnd"/>
            <w:r w:rsidRPr="003A3493">
              <w:rPr>
                <w:sz w:val="22"/>
                <w:szCs w:val="22"/>
              </w:rPr>
              <w:t>, Промартель, Заречье)</w:t>
            </w:r>
          </w:p>
        </w:tc>
        <w:tc>
          <w:tcPr>
            <w:tcW w:w="4111" w:type="dxa"/>
          </w:tcPr>
          <w:p w:rsidR="00A42B12" w:rsidRPr="003A3493" w:rsidRDefault="00A42B12" w:rsidP="00A42B12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у</w:t>
            </w:r>
            <w:r w:rsidRPr="003A3493">
              <w:rPr>
                <w:sz w:val="22"/>
                <w:szCs w:val="22"/>
              </w:rPr>
              <w:t>л. Центральная, д.3</w:t>
            </w:r>
            <w:r>
              <w:rPr>
                <w:sz w:val="22"/>
                <w:szCs w:val="22"/>
              </w:rPr>
              <w:t>3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Тулой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ул. Строительная 1(в)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-Пыжа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Центральная, 43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Яйлю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ул. Школьная,10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Иогач</w:t>
            </w:r>
            <w:proofErr w:type="spellEnd"/>
            <w:r>
              <w:rPr>
                <w:sz w:val="22"/>
                <w:szCs w:val="22"/>
              </w:rPr>
              <w:t xml:space="preserve"> (с. Ново-Троицк)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ул. Школьная, 10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Артыбаш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ДК (с. </w:t>
            </w:r>
            <w:proofErr w:type="spellStart"/>
            <w:r>
              <w:rPr>
                <w:sz w:val="22"/>
                <w:szCs w:val="22"/>
              </w:rPr>
              <w:t>Иогач</w:t>
            </w:r>
            <w:proofErr w:type="spellEnd"/>
            <w:r>
              <w:rPr>
                <w:sz w:val="22"/>
                <w:szCs w:val="22"/>
              </w:rPr>
              <w:t xml:space="preserve">) ул. </w:t>
            </w:r>
            <w:proofErr w:type="spellStart"/>
            <w:r>
              <w:rPr>
                <w:sz w:val="22"/>
                <w:szCs w:val="22"/>
              </w:rPr>
              <w:t>Бийская</w:t>
            </w:r>
            <w:proofErr w:type="spellEnd"/>
            <w:r>
              <w:rPr>
                <w:sz w:val="22"/>
                <w:szCs w:val="22"/>
              </w:rPr>
              <w:t>, д. 13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Бийка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A42B12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ул. Школьная. д.6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Чуйка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Заречная, д.2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Курмач-Байгол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3A3493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 адм. Ул. Центральная, д.21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Майск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ул. Центральная, д.3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Каначак</w:t>
            </w:r>
            <w:proofErr w:type="spellEnd"/>
            <w:r>
              <w:rPr>
                <w:sz w:val="22"/>
                <w:szCs w:val="22"/>
              </w:rPr>
              <w:t xml:space="preserve"> (с. </w:t>
            </w:r>
            <w:proofErr w:type="spellStart"/>
            <w:r>
              <w:rPr>
                <w:sz w:val="22"/>
                <w:szCs w:val="22"/>
              </w:rPr>
              <w:t>Шунарак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A42B12" w:rsidRPr="003A3493" w:rsidRDefault="00A42B12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Береговая, 5</w:t>
            </w:r>
          </w:p>
        </w:tc>
      </w:tr>
      <w:tr w:rsidR="00A42B12" w:rsidTr="00A42B12">
        <w:tc>
          <w:tcPr>
            <w:tcW w:w="5132" w:type="dxa"/>
          </w:tcPr>
          <w:p w:rsidR="00A42B12" w:rsidRPr="003A3493" w:rsidRDefault="00A42B12" w:rsidP="006F765B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Озеро-</w:t>
            </w:r>
            <w:proofErr w:type="spellStart"/>
            <w:r>
              <w:rPr>
                <w:sz w:val="22"/>
                <w:szCs w:val="22"/>
              </w:rPr>
              <w:t>Куреево</w:t>
            </w:r>
            <w:proofErr w:type="spellEnd"/>
          </w:p>
        </w:tc>
        <w:tc>
          <w:tcPr>
            <w:tcW w:w="4111" w:type="dxa"/>
          </w:tcPr>
          <w:p w:rsidR="00A42B12" w:rsidRPr="003A3493" w:rsidRDefault="00A42B12" w:rsidP="00A42B12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ул. Центральная, 18</w:t>
            </w:r>
          </w:p>
        </w:tc>
      </w:tr>
    </w:tbl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6F765B" w:rsidP="006F765B">
      <w:pPr>
        <w:pStyle w:val="aa"/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 выделить и оборудовать специальные места (доски объявлений) для размещения предвыборных агитационных материалов на территории каждого избирательного участка.</w:t>
      </w:r>
    </w:p>
    <w:p w:rsidR="006F765B" w:rsidRDefault="006F765B" w:rsidP="006F765B">
      <w:pPr>
        <w:pStyle w:val="aa"/>
        <w:ind w:left="1069" w:right="-2"/>
        <w:jc w:val="both"/>
        <w:rPr>
          <w:sz w:val="28"/>
          <w:szCs w:val="28"/>
        </w:rPr>
      </w:pPr>
    </w:p>
    <w:p w:rsidR="006F765B" w:rsidRDefault="006F765B" w:rsidP="006F765B">
      <w:pPr>
        <w:pStyle w:val="aa"/>
        <w:ind w:left="1069" w:right="-2"/>
        <w:jc w:val="both"/>
        <w:rPr>
          <w:sz w:val="28"/>
          <w:szCs w:val="28"/>
        </w:rPr>
      </w:pPr>
    </w:p>
    <w:p w:rsidR="006F765B" w:rsidRDefault="006F765B" w:rsidP="006F765B">
      <w:pPr>
        <w:pStyle w:val="aa"/>
        <w:ind w:left="1069" w:right="-2"/>
        <w:jc w:val="both"/>
        <w:rPr>
          <w:sz w:val="28"/>
          <w:szCs w:val="28"/>
        </w:rPr>
      </w:pPr>
    </w:p>
    <w:p w:rsidR="006F765B" w:rsidRPr="006F765B" w:rsidRDefault="006F765B" w:rsidP="006F765B">
      <w:pPr>
        <w:ind w:right="-2"/>
        <w:jc w:val="both"/>
        <w:rPr>
          <w:sz w:val="28"/>
          <w:szCs w:val="28"/>
        </w:rPr>
      </w:pPr>
      <w:r w:rsidRPr="006F765B">
        <w:rPr>
          <w:sz w:val="28"/>
          <w:szCs w:val="28"/>
        </w:rPr>
        <w:t xml:space="preserve">Глава района </w:t>
      </w:r>
      <w:r w:rsidRPr="006F765B">
        <w:rPr>
          <w:sz w:val="28"/>
          <w:szCs w:val="28"/>
        </w:rPr>
        <w:tab/>
      </w:r>
      <w:r w:rsidRPr="006F765B">
        <w:rPr>
          <w:sz w:val="28"/>
          <w:szCs w:val="28"/>
        </w:rPr>
        <w:tab/>
      </w:r>
      <w:r w:rsidRPr="006F76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765B">
        <w:rPr>
          <w:sz w:val="28"/>
          <w:szCs w:val="28"/>
        </w:rPr>
        <w:tab/>
      </w:r>
      <w:r w:rsidRPr="006F765B">
        <w:rPr>
          <w:sz w:val="28"/>
          <w:szCs w:val="28"/>
        </w:rPr>
        <w:tab/>
        <w:t xml:space="preserve">Н.Я. </w:t>
      </w:r>
      <w:proofErr w:type="spellStart"/>
      <w:r w:rsidRPr="006F765B">
        <w:rPr>
          <w:sz w:val="28"/>
          <w:szCs w:val="28"/>
        </w:rPr>
        <w:t>Болтухин</w:t>
      </w:r>
      <w:proofErr w:type="spellEnd"/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A42B12">
      <w:headerReference w:type="default" r:id="rId7"/>
      <w:headerReference w:type="first" r:id="rId8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CA" w:rsidRDefault="00B927CA">
      <w:r>
        <w:separator/>
      </w:r>
    </w:p>
  </w:endnote>
  <w:endnote w:type="continuationSeparator" w:id="0">
    <w:p w:rsidR="00B927CA" w:rsidRDefault="00B9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CA" w:rsidRDefault="00B927CA">
      <w:r>
        <w:separator/>
      </w:r>
    </w:p>
  </w:footnote>
  <w:footnote w:type="continuationSeparator" w:id="0">
    <w:p w:rsidR="00B927CA" w:rsidRDefault="00B9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A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4A5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493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765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2B12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27CA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43BD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635C"/>
  <w15:docId w15:val="{FD189D82-23D9-44B2-B628-7D4019A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2</Pages>
  <Words>350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2014-08-18T21:01:00Z</cp:lastPrinted>
  <dcterms:created xsi:type="dcterms:W3CDTF">2018-02-16T02:42:00Z</dcterms:created>
  <dcterms:modified xsi:type="dcterms:W3CDTF">2018-02-16T02:42:00Z</dcterms:modified>
</cp:coreProperties>
</file>