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94" w:rsidRDefault="00367D94" w:rsidP="00367D94">
      <w:pPr>
        <w:pStyle w:val="affff6"/>
        <w:ind w:left="0"/>
        <w:outlineLvl w:val="0"/>
        <w:rPr>
          <w:sz w:val="24"/>
          <w:szCs w:val="24"/>
        </w:rPr>
      </w:pPr>
      <w:bookmarkStart w:id="0" w:name="sub_10000"/>
      <w:r>
        <w:rPr>
          <w:sz w:val="24"/>
          <w:szCs w:val="24"/>
        </w:rPr>
        <w:t>РОССИЙСКАЯ ФЕДЕРАЦИЯ</w:t>
      </w:r>
    </w:p>
    <w:p w:rsidR="00367D94" w:rsidRDefault="00367D94" w:rsidP="00367D94">
      <w:pPr>
        <w:pStyle w:val="affff6"/>
        <w:ind w:left="0"/>
        <w:rPr>
          <w:sz w:val="24"/>
          <w:szCs w:val="24"/>
        </w:rPr>
      </w:pPr>
      <w:r>
        <w:rPr>
          <w:sz w:val="24"/>
          <w:szCs w:val="24"/>
        </w:rPr>
        <w:t>СИБИРСКИЙ ФЕДЕРАЛЬНЫЙ ОКРУГ</w:t>
      </w:r>
    </w:p>
    <w:p w:rsidR="00367D94" w:rsidRDefault="00367D94" w:rsidP="00367D94">
      <w:pPr>
        <w:pStyle w:val="affff6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РЕСПУБЛИКА АЛТАЙ</w:t>
      </w:r>
    </w:p>
    <w:p w:rsidR="00367D94" w:rsidRDefault="00367D94" w:rsidP="00367D94">
      <w:pPr>
        <w:pStyle w:val="affff6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МУНЦИЦИПАЛЬНОГО ОБРАЗОВАНИЯ </w:t>
      </w:r>
    </w:p>
    <w:p w:rsidR="00367D94" w:rsidRDefault="00367D94" w:rsidP="00367D94">
      <w:pPr>
        <w:pStyle w:val="affff6"/>
        <w:ind w:left="0"/>
        <w:outlineLvl w:val="0"/>
        <w:rPr>
          <w:sz w:val="24"/>
          <w:szCs w:val="24"/>
        </w:rPr>
      </w:pPr>
      <w:r>
        <w:rPr>
          <w:sz w:val="24"/>
          <w:szCs w:val="24"/>
        </w:rPr>
        <w:t>«ТУРОЧАКСКИЙ РАЙОН»</w:t>
      </w:r>
    </w:p>
    <w:p w:rsidR="00367D94" w:rsidRDefault="00367D94" w:rsidP="00367D94">
      <w:pPr>
        <w:pStyle w:val="affff6"/>
        <w:ind w:left="5760"/>
        <w:jc w:val="left"/>
        <w:rPr>
          <w:sz w:val="24"/>
          <w:szCs w:val="24"/>
        </w:rPr>
      </w:pPr>
    </w:p>
    <w:p w:rsidR="00367D94" w:rsidRDefault="00367D94" w:rsidP="00367D94">
      <w:pPr>
        <w:pStyle w:val="affff6"/>
        <w:ind w:left="5760"/>
        <w:jc w:val="left"/>
        <w:rPr>
          <w:sz w:val="24"/>
          <w:szCs w:val="24"/>
        </w:rPr>
      </w:pPr>
    </w:p>
    <w:p w:rsidR="00367D94" w:rsidRDefault="00367D94" w:rsidP="00367D94">
      <w:pPr>
        <w:pStyle w:val="affff6"/>
        <w:ind w:left="5760"/>
        <w:jc w:val="left"/>
        <w:rPr>
          <w:sz w:val="24"/>
          <w:szCs w:val="24"/>
        </w:rPr>
      </w:pPr>
    </w:p>
    <w:p w:rsidR="00367D94" w:rsidRDefault="00367D94" w:rsidP="00367D94">
      <w:pPr>
        <w:pStyle w:val="affff6"/>
        <w:ind w:left="558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367D94" w:rsidRDefault="00367D94" w:rsidP="00367D94">
      <w:pPr>
        <w:pStyle w:val="affff6"/>
        <w:ind w:left="5580"/>
        <w:jc w:val="left"/>
      </w:pPr>
      <w:r>
        <w:t>Постановлением главы муниципального образования «Турочакский район»</w:t>
      </w:r>
    </w:p>
    <w:p w:rsidR="00367D94" w:rsidRPr="000B3A38" w:rsidRDefault="00367D94" w:rsidP="00367D94">
      <w:pPr>
        <w:pStyle w:val="affff6"/>
        <w:ind w:left="5580"/>
        <w:jc w:val="left"/>
        <w:rPr>
          <w:sz w:val="24"/>
          <w:szCs w:val="24"/>
        </w:rPr>
      </w:pPr>
      <w:r>
        <w:t xml:space="preserve">от «  </w:t>
      </w:r>
      <w:r w:rsidR="00A04B80">
        <w:t>27 » ноября  2014</w:t>
      </w:r>
      <w:r>
        <w:t xml:space="preserve"> г. № </w:t>
      </w:r>
      <w:r w:rsidR="00DA68E4">
        <w:t>812</w:t>
      </w:r>
    </w:p>
    <w:p w:rsidR="00367D94" w:rsidRDefault="00367D94" w:rsidP="00367D94">
      <w:pPr>
        <w:jc w:val="center"/>
        <w:rPr>
          <w:b/>
        </w:rPr>
      </w:pPr>
    </w:p>
    <w:p w:rsidR="00367D94" w:rsidRDefault="00367D94" w:rsidP="00367D94">
      <w:pPr>
        <w:jc w:val="both"/>
      </w:pPr>
    </w:p>
    <w:p w:rsidR="00367D94" w:rsidRDefault="00367D94" w:rsidP="00367D94">
      <w:pPr>
        <w:jc w:val="both"/>
      </w:pPr>
    </w:p>
    <w:p w:rsidR="00367D94" w:rsidRDefault="00367D94" w:rsidP="00367D94">
      <w:pPr>
        <w:jc w:val="center"/>
      </w:pPr>
    </w:p>
    <w:p w:rsidR="00367D94" w:rsidRDefault="00367D94" w:rsidP="00367D94">
      <w:pPr>
        <w:jc w:val="center"/>
      </w:pPr>
    </w:p>
    <w:p w:rsidR="00367D94" w:rsidRDefault="00367D94" w:rsidP="00367D94">
      <w:pPr>
        <w:jc w:val="center"/>
      </w:pPr>
    </w:p>
    <w:p w:rsidR="00367D94" w:rsidRPr="00840AEB" w:rsidRDefault="00367D94" w:rsidP="00367D94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ВЕДОМСТВЕННАЯ ЦЕЛЕВАЯ</w:t>
      </w:r>
      <w:r w:rsidRPr="00840A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:rsidR="00367D94" w:rsidRPr="00840AEB" w:rsidRDefault="00367D94" w:rsidP="00367D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  <w:b/>
          <w:sz w:val="32"/>
          <w:szCs w:val="32"/>
        </w:rPr>
      </w:pPr>
      <w:r w:rsidRPr="00840AEB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Повышение энергетической эффективности объектов культуры и спорта муниципального образования «Турочакский район»</w:t>
      </w: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right"/>
        <w:rPr>
          <w:rFonts w:ascii="Times New Roman" w:hAnsi="Times New Roman"/>
        </w:rPr>
      </w:pPr>
      <w:proofErr w:type="gramStart"/>
      <w:r w:rsidRPr="00840AEB">
        <w:rPr>
          <w:rFonts w:ascii="Times New Roman" w:hAnsi="Times New Roman"/>
        </w:rPr>
        <w:t>Зарегистрирована</w:t>
      </w:r>
      <w:proofErr w:type="gramEnd"/>
      <w:r w:rsidRPr="00840AEB">
        <w:rPr>
          <w:rFonts w:ascii="Times New Roman" w:hAnsi="Times New Roman"/>
        </w:rPr>
        <w:t xml:space="preserve">  в Реестре программ</w:t>
      </w:r>
    </w:p>
    <w:p w:rsidR="00367D94" w:rsidRPr="00840AEB" w:rsidRDefault="00A04B80" w:rsidP="00367D9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DA68E4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 xml:space="preserve">от </w:t>
      </w:r>
      <w:r w:rsidR="00DA68E4">
        <w:rPr>
          <w:rFonts w:ascii="Times New Roman" w:hAnsi="Times New Roman"/>
        </w:rPr>
        <w:t>01 декабря</w:t>
      </w:r>
      <w:r>
        <w:rPr>
          <w:rFonts w:ascii="Times New Roman" w:hAnsi="Times New Roman"/>
        </w:rPr>
        <w:t xml:space="preserve"> 2014г.</w:t>
      </w: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</w:p>
    <w:p w:rsidR="00367D94" w:rsidRPr="00840AEB" w:rsidRDefault="00367D94" w:rsidP="00367D94">
      <w:pPr>
        <w:jc w:val="center"/>
        <w:rPr>
          <w:rFonts w:ascii="Times New Roman" w:hAnsi="Times New Roman"/>
        </w:rPr>
      </w:pPr>
      <w:r w:rsidRPr="00840AEB">
        <w:rPr>
          <w:rFonts w:ascii="Times New Roman" w:hAnsi="Times New Roman"/>
        </w:rPr>
        <w:t>с. Турочак</w:t>
      </w:r>
    </w:p>
    <w:p w:rsidR="00367D94" w:rsidRDefault="00367D94" w:rsidP="00AF5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D94" w:rsidRDefault="00367D94" w:rsidP="00AF5A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D02" w:rsidRPr="00A44BFB" w:rsidRDefault="00367D94" w:rsidP="00AF5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E4D02" w:rsidRPr="00A44BF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E4D02" w:rsidRDefault="00CE4D02" w:rsidP="00A44BFB">
      <w:pPr>
        <w:pStyle w:val="ConsPlusCell"/>
        <w:jc w:val="center"/>
        <w:rPr>
          <w:b/>
          <w:sz w:val="24"/>
          <w:szCs w:val="24"/>
        </w:rPr>
      </w:pPr>
      <w:bookmarkStart w:id="1" w:name="Par148"/>
      <w:bookmarkEnd w:id="1"/>
      <w:r w:rsidRPr="00A44BFB">
        <w:rPr>
          <w:b/>
          <w:sz w:val="24"/>
          <w:szCs w:val="24"/>
        </w:rPr>
        <w:t>ведомственн</w:t>
      </w:r>
      <w:r>
        <w:rPr>
          <w:b/>
          <w:sz w:val="24"/>
          <w:szCs w:val="24"/>
        </w:rPr>
        <w:t>ой</w:t>
      </w:r>
      <w:r w:rsidRPr="00A44BFB">
        <w:rPr>
          <w:b/>
          <w:sz w:val="24"/>
          <w:szCs w:val="24"/>
        </w:rPr>
        <w:t xml:space="preserve"> целев</w:t>
      </w:r>
      <w:r>
        <w:rPr>
          <w:b/>
          <w:sz w:val="24"/>
          <w:szCs w:val="24"/>
        </w:rPr>
        <w:t>ой</w:t>
      </w:r>
      <w:r w:rsidRPr="00A44BFB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 «Повышение</w:t>
      </w:r>
      <w:r w:rsidRPr="00A44BFB">
        <w:rPr>
          <w:b/>
          <w:sz w:val="24"/>
          <w:szCs w:val="24"/>
        </w:rPr>
        <w:t xml:space="preserve"> энергетической эффективности </w:t>
      </w:r>
      <w:r>
        <w:rPr>
          <w:b/>
          <w:sz w:val="24"/>
          <w:szCs w:val="24"/>
        </w:rPr>
        <w:t xml:space="preserve">объектов культуры и спорта </w:t>
      </w:r>
    </w:p>
    <w:p w:rsidR="00CE4D02" w:rsidRPr="00A44BFB" w:rsidRDefault="00CE4D02" w:rsidP="00A44BFB">
      <w:pPr>
        <w:pStyle w:val="ConsPlusCel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«Турочакский район»</w:t>
      </w:r>
    </w:p>
    <w:p w:rsidR="00CE4D02" w:rsidRDefault="00CE4D02" w:rsidP="00A44BFB">
      <w:pPr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4"/>
        <w:gridCol w:w="5497"/>
      </w:tblGrid>
      <w:tr w:rsidR="00CE4D02" w:rsidTr="00ED1A36">
        <w:trPr>
          <w:trHeight w:val="600"/>
          <w:tblCellSpacing w:w="5" w:type="nil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разработчика </w:t>
            </w:r>
            <w:r w:rsidRPr="00CE77C3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омственной  целевой   программы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384925" w:rsidRDefault="00CE4D02" w:rsidP="00EA66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«Турочакский район»</w:t>
            </w:r>
          </w:p>
        </w:tc>
      </w:tr>
      <w:tr w:rsidR="00CE4D02" w:rsidTr="00ED1A36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E77C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B50EA9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«Социальное развитие муниципального образования «Турочакский район» </w:t>
            </w:r>
            <w:r w:rsidRPr="00B50EA9">
              <w:rPr>
                <w:sz w:val="24"/>
                <w:szCs w:val="24"/>
              </w:rPr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0EA9">
                <w:rPr>
                  <w:sz w:val="24"/>
                  <w:szCs w:val="24"/>
                </w:rPr>
                <w:t>2018 г</w:t>
              </w:r>
            </w:smartTag>
            <w:r w:rsidRPr="00B50EA9">
              <w:rPr>
                <w:sz w:val="24"/>
                <w:szCs w:val="24"/>
              </w:rPr>
              <w:t>.г.</w:t>
            </w:r>
          </w:p>
        </w:tc>
      </w:tr>
      <w:tr w:rsidR="00CE4D02" w:rsidTr="00ED1A36">
        <w:trPr>
          <w:trHeight w:val="57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подпрограммы муниципально</w:t>
            </w:r>
            <w:r w:rsidRPr="00CE77C3">
              <w:rPr>
                <w:sz w:val="24"/>
                <w:szCs w:val="24"/>
              </w:rPr>
              <w:t>й программы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8167DF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культуры, спорта и молодежной политики »  </w:t>
            </w:r>
          </w:p>
        </w:tc>
      </w:tr>
      <w:tr w:rsidR="00CE4D02" w:rsidTr="00ED1A36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Цель   и   задачи 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Повышение энергетической эффективности объектов культуры и спорта.</w:t>
            </w:r>
          </w:p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1: Создание условий энергосбережения и повышения энергетической эффективности объектов культуры и спорта МО «Турочакский  район».</w:t>
            </w:r>
          </w:p>
          <w:p w:rsidR="00CE4D02" w:rsidRPr="008167DF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2: Стимулирование энергосбережения на объектах культуры и спорта МО «Турочакский район». </w:t>
            </w:r>
          </w:p>
        </w:tc>
      </w:tr>
      <w:tr w:rsidR="00CE4D02" w:rsidTr="00ED1A36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Целевые  показатели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цели: </w:t>
            </w:r>
          </w:p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топливно-энерг</w:t>
            </w:r>
            <w:r w:rsidR="00C76549">
              <w:rPr>
                <w:sz w:val="24"/>
                <w:szCs w:val="24"/>
              </w:rPr>
              <w:t xml:space="preserve">етических ресурсов на 3 % в год </w:t>
            </w:r>
            <w:r w:rsidR="00C76549" w:rsidRPr="006F4D3E">
              <w:rPr>
                <w:sz w:val="24"/>
                <w:szCs w:val="24"/>
              </w:rPr>
              <w:t>в учреждениях культуры</w:t>
            </w:r>
          </w:p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</w:p>
          <w:p w:rsidR="00CE4D02" w:rsidRPr="00A0117A" w:rsidRDefault="00CE4D02" w:rsidP="00A01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CE4D02" w:rsidRPr="009C264F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C264F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CE4D02" w:rsidRDefault="00CE4D02" w:rsidP="00057DB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электрическая энергия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кВт.</w:t>
            </w:r>
            <w:r w:rsidRPr="00F45B09">
              <w:rPr>
                <w:sz w:val="24"/>
                <w:szCs w:val="24"/>
              </w:rPr>
              <w:t>ч</w:t>
            </w:r>
            <w:proofErr w:type="spellEnd"/>
            <w:r w:rsidRPr="00F45B09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45B09">
                <w:rPr>
                  <w:sz w:val="24"/>
                  <w:szCs w:val="24"/>
                </w:rPr>
                <w:t>1 кв. метр</w:t>
              </w:r>
            </w:smartTag>
            <w:r w:rsidRPr="00F45B09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).</w:t>
            </w:r>
          </w:p>
          <w:p w:rsidR="00CE4D02" w:rsidRDefault="00CE4D02" w:rsidP="009C264F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тепловая энергия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 w:rsidRPr="00F45B09">
              <w:rPr>
                <w:sz w:val="24"/>
                <w:szCs w:val="24"/>
              </w:rPr>
              <w:t>Гкал</w:t>
            </w:r>
            <w:r>
              <w:rPr>
                <w:sz w:val="24"/>
                <w:szCs w:val="24"/>
              </w:rPr>
              <w:t>л</w:t>
            </w:r>
            <w:proofErr w:type="spellEnd"/>
            <w:r w:rsidRPr="00F45B09">
              <w:rPr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45B09">
                <w:rPr>
                  <w:sz w:val="24"/>
                  <w:szCs w:val="24"/>
                </w:rPr>
                <w:t>1 кв. метр</w:t>
              </w:r>
            </w:smartTag>
            <w:r w:rsidRPr="00F45B09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).</w:t>
            </w:r>
          </w:p>
          <w:p w:rsidR="00CE4D02" w:rsidRDefault="00CE4D02" w:rsidP="009C264F">
            <w:pPr>
              <w:pStyle w:val="ConsPlusCell"/>
              <w:rPr>
                <w:sz w:val="24"/>
                <w:szCs w:val="24"/>
              </w:rPr>
            </w:pPr>
            <w:r w:rsidRPr="00465B36">
              <w:rPr>
                <w:sz w:val="24"/>
                <w:szCs w:val="24"/>
              </w:rPr>
              <w:t>холодная вода</w:t>
            </w:r>
            <w:r>
              <w:rPr>
                <w:sz w:val="24"/>
                <w:szCs w:val="24"/>
              </w:rPr>
              <w:t xml:space="preserve"> (</w:t>
            </w:r>
            <w:r w:rsidRPr="00465B36">
              <w:rPr>
                <w:sz w:val="24"/>
                <w:szCs w:val="24"/>
              </w:rPr>
              <w:t xml:space="preserve">куб. метров на 1 </w:t>
            </w:r>
            <w:r>
              <w:rPr>
                <w:sz w:val="24"/>
                <w:szCs w:val="24"/>
              </w:rPr>
              <w:t>чел.).</w:t>
            </w:r>
          </w:p>
          <w:p w:rsidR="00CE4D02" w:rsidRDefault="00CE4D02" w:rsidP="009C26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муниципальных бюджетных учреждений оснащенных приборами учета:</w:t>
            </w:r>
          </w:p>
          <w:p w:rsidR="00CE4D02" w:rsidRDefault="00CE4D02" w:rsidP="005246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 (%).</w:t>
            </w:r>
          </w:p>
          <w:p w:rsidR="00CE4D02" w:rsidRDefault="00CE4D02" w:rsidP="005246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тепловой энергии (%)</w:t>
            </w:r>
          </w:p>
          <w:p w:rsidR="00CE4D02" w:rsidRDefault="00CE4D02" w:rsidP="0052462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холодной воды (%).</w:t>
            </w:r>
          </w:p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Доля муниципальных бюджетных учреждений, в которых проведено энергетическое обследование.</w:t>
            </w:r>
          </w:p>
          <w:p w:rsidR="00CE4D02" w:rsidRDefault="00CE4D02" w:rsidP="00D629EC">
            <w:pPr>
              <w:pStyle w:val="ConsPlusCell"/>
              <w:rPr>
                <w:sz w:val="24"/>
                <w:szCs w:val="24"/>
              </w:rPr>
            </w:pPr>
          </w:p>
          <w:p w:rsidR="00CE4D02" w:rsidRPr="00A0117A" w:rsidRDefault="00CE4D02" w:rsidP="003B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CE4D02" w:rsidRPr="00364C32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Количество заключенных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договоров (единиц). </w:t>
            </w:r>
          </w:p>
        </w:tc>
      </w:tr>
      <w:tr w:rsidR="00CE4D02" w:rsidTr="00ED1A36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E77C3">
              <w:rPr>
                <w:sz w:val="24"/>
                <w:szCs w:val="24"/>
              </w:rPr>
              <w:t>вед</w:t>
            </w:r>
            <w:r>
              <w:rPr>
                <w:sz w:val="24"/>
                <w:szCs w:val="24"/>
              </w:rPr>
              <w:t>омственной целевой программы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Default="00CE4D02" w:rsidP="00FA3E8C">
            <w:pPr>
              <w:pStyle w:val="ConsPlusNormal"/>
              <w:ind w:lef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6B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  направлены  на:</w:t>
            </w:r>
          </w:p>
          <w:p w:rsidR="00CE4D02" w:rsidRDefault="00CE4D02" w:rsidP="00FA3E8C">
            <w:pPr>
              <w:pStyle w:val="ConsPlusCell"/>
              <w:rPr>
                <w:sz w:val="24"/>
                <w:szCs w:val="24"/>
              </w:rPr>
            </w:pPr>
            <w:r w:rsidRPr="00D261C3">
              <w:rPr>
                <w:sz w:val="24"/>
                <w:szCs w:val="24"/>
              </w:rPr>
              <w:t>а) предоставление субсидий</w:t>
            </w:r>
            <w:r>
              <w:rPr>
                <w:sz w:val="24"/>
                <w:szCs w:val="24"/>
              </w:rPr>
              <w:t xml:space="preserve"> для создания условий энергосбережения и повышения энергетической эффективности объектов культуры и спорта МО «Турочакский район»</w:t>
            </w:r>
          </w:p>
          <w:p w:rsidR="00CE4D02" w:rsidRPr="008167DF" w:rsidRDefault="00CE4D02" w:rsidP="00FA3E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261C3">
              <w:rPr>
                <w:sz w:val="24"/>
                <w:szCs w:val="24"/>
              </w:rPr>
              <w:t>предоставление субсидий</w:t>
            </w:r>
            <w:r>
              <w:rPr>
                <w:sz w:val="24"/>
                <w:szCs w:val="24"/>
              </w:rPr>
              <w:t xml:space="preserve"> для стимулирования энергосбережения эффективности объектов культуры и спорта МО «Турочакский район»</w:t>
            </w:r>
          </w:p>
        </w:tc>
      </w:tr>
      <w:tr w:rsidR="00CE4D02" w:rsidTr="00ED1A36">
        <w:trPr>
          <w:trHeight w:val="4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lastRenderedPageBreak/>
              <w:t>Сроки   реализации   ведомственной</w:t>
            </w:r>
            <w:r w:rsidRPr="00CE77C3">
              <w:rPr>
                <w:sz w:val="24"/>
                <w:szCs w:val="24"/>
              </w:rPr>
              <w:br/>
              <w:t xml:space="preserve">целевой программы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8167DF" w:rsidRDefault="00CE4D02" w:rsidP="00D629E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</w:tr>
      <w:tr w:rsidR="00CE4D02" w:rsidTr="00ED1A36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Объемы и источники  финансирования</w:t>
            </w:r>
            <w:r w:rsidRPr="00CE77C3">
              <w:rPr>
                <w:sz w:val="24"/>
                <w:szCs w:val="24"/>
              </w:rPr>
              <w:br/>
              <w:t xml:space="preserve">ведомственной  целевой   программы             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Объём финансирования программы за счет всех источников финансирования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93,0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4D02" w:rsidRPr="0068736A" w:rsidRDefault="00CE4D02" w:rsidP="00575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(справочно)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CE4D02" w:rsidRPr="0068736A" w:rsidRDefault="00CE4D02" w:rsidP="005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5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5757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местных бюджетов (справочно)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E4D02" w:rsidRPr="0068736A" w:rsidRDefault="00CE4D02" w:rsidP="006873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1293,0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иных средств (справочно)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на весь срок её реализации, в том числе: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68736A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4D02" w:rsidRPr="008167DF" w:rsidRDefault="00CE4D02" w:rsidP="0068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736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CE4D02" w:rsidTr="00ED1A36">
        <w:trPr>
          <w:trHeight w:val="600"/>
          <w:tblCellSpacing w:w="5" w:type="nil"/>
        </w:trPr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Pr="00CE77C3" w:rsidRDefault="00CE4D02" w:rsidP="00933215">
            <w:pPr>
              <w:pStyle w:val="ConsPlusCell"/>
              <w:rPr>
                <w:sz w:val="24"/>
                <w:szCs w:val="24"/>
              </w:rPr>
            </w:pPr>
            <w:r w:rsidRPr="00CE77C3">
              <w:rPr>
                <w:sz w:val="24"/>
                <w:szCs w:val="24"/>
              </w:rPr>
              <w:t>Ожидаемые   конечные    результаты</w:t>
            </w:r>
            <w:r w:rsidRPr="00CE77C3">
              <w:rPr>
                <w:sz w:val="24"/>
                <w:szCs w:val="24"/>
              </w:rPr>
              <w:br/>
              <w:t>реализации  ведомственной  целевой</w:t>
            </w:r>
            <w:r w:rsidRPr="00CE77C3">
              <w:rPr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5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топливно-энергетических ресурсов на 3 % в год.</w:t>
            </w:r>
          </w:p>
          <w:p w:rsidR="00CE4D02" w:rsidRPr="00A0117A" w:rsidRDefault="00CE4D02" w:rsidP="0074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Показатели задачи 1, направленные на достижение цели:</w:t>
            </w:r>
          </w:p>
          <w:p w:rsidR="00CE4D02" w:rsidRPr="009C264F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9C264F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CE4D02" w:rsidRDefault="00CE4D02" w:rsidP="00057DBD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электрическая энергия</w:t>
            </w:r>
            <w:r>
              <w:rPr>
                <w:sz w:val="24"/>
                <w:szCs w:val="24"/>
              </w:rPr>
              <w:t xml:space="preserve"> 11,64 </w:t>
            </w:r>
            <w:proofErr w:type="spellStart"/>
            <w:r>
              <w:rPr>
                <w:sz w:val="24"/>
                <w:szCs w:val="24"/>
              </w:rPr>
              <w:t>кВт.</w:t>
            </w:r>
            <w:r w:rsidRPr="00F45B09">
              <w:rPr>
                <w:sz w:val="24"/>
                <w:szCs w:val="24"/>
              </w:rPr>
              <w:t>ч</w:t>
            </w:r>
            <w:proofErr w:type="spellEnd"/>
            <w:r w:rsidRPr="00F45B09">
              <w:rPr>
                <w:sz w:val="24"/>
                <w:szCs w:val="24"/>
              </w:rPr>
              <w:t xml:space="preserve"> на 1 кв.метр общей площади</w:t>
            </w:r>
            <w:r>
              <w:rPr>
                <w:sz w:val="24"/>
                <w:szCs w:val="24"/>
              </w:rPr>
              <w:t>).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 w:rsidRPr="00F45B09">
              <w:rPr>
                <w:sz w:val="24"/>
                <w:szCs w:val="24"/>
              </w:rPr>
              <w:t>тепловая энергия</w:t>
            </w:r>
            <w:r>
              <w:rPr>
                <w:sz w:val="24"/>
                <w:szCs w:val="24"/>
              </w:rPr>
              <w:t xml:space="preserve"> 0,20 </w:t>
            </w:r>
            <w:proofErr w:type="spellStart"/>
            <w:r w:rsidRPr="00F45B09">
              <w:rPr>
                <w:sz w:val="24"/>
                <w:szCs w:val="24"/>
              </w:rPr>
              <w:t>Гкал</w:t>
            </w:r>
            <w:r>
              <w:rPr>
                <w:sz w:val="24"/>
                <w:szCs w:val="24"/>
              </w:rPr>
              <w:t>л</w:t>
            </w:r>
            <w:proofErr w:type="spellEnd"/>
            <w:r w:rsidRPr="00F45B09">
              <w:rPr>
                <w:sz w:val="24"/>
                <w:szCs w:val="24"/>
              </w:rPr>
              <w:t xml:space="preserve"> на 1 кв.метр общей площади</w:t>
            </w:r>
            <w:r>
              <w:rPr>
                <w:sz w:val="24"/>
                <w:szCs w:val="24"/>
              </w:rPr>
              <w:t>).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 w:rsidRPr="00465B36">
              <w:rPr>
                <w:sz w:val="24"/>
                <w:szCs w:val="24"/>
              </w:rPr>
              <w:t>холодная вода</w:t>
            </w:r>
            <w:r>
              <w:rPr>
                <w:sz w:val="24"/>
                <w:szCs w:val="24"/>
              </w:rPr>
              <w:t xml:space="preserve"> 1,65 </w:t>
            </w:r>
            <w:r w:rsidRPr="00465B36">
              <w:rPr>
                <w:sz w:val="24"/>
                <w:szCs w:val="24"/>
              </w:rPr>
              <w:t>куб.м</w:t>
            </w:r>
            <w:r>
              <w:rPr>
                <w:sz w:val="24"/>
                <w:szCs w:val="24"/>
              </w:rPr>
              <w:t>етров</w:t>
            </w:r>
            <w:r w:rsidRPr="00465B36">
              <w:rPr>
                <w:sz w:val="24"/>
                <w:szCs w:val="24"/>
              </w:rPr>
              <w:t xml:space="preserve"> на 1 </w:t>
            </w:r>
            <w:r>
              <w:rPr>
                <w:sz w:val="24"/>
                <w:szCs w:val="24"/>
              </w:rPr>
              <w:t>чел.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муниципальных бюджетных учреждений оснащенных приборами учета: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электрической энергии - 100 %.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тепловой энергии – 100%</w:t>
            </w:r>
          </w:p>
          <w:p w:rsidR="00CE4D02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холодной воды - 100%.</w:t>
            </w:r>
          </w:p>
          <w:p w:rsidR="00CE4D02" w:rsidRDefault="00CE4D02" w:rsidP="004536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Доля муниципальных бюджетных учреждений, в которых проведено энергетическое обследование – 100%. </w:t>
            </w:r>
          </w:p>
          <w:p w:rsidR="00CE4D02" w:rsidRPr="00A0117A" w:rsidRDefault="00CE4D02" w:rsidP="0074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117A">
              <w:rPr>
                <w:rFonts w:ascii="Times New Roman" w:hAnsi="Times New Roman" w:cs="Times New Roman"/>
                <w:sz w:val="24"/>
                <w:szCs w:val="24"/>
              </w:rPr>
              <w:t>, направленные на достижение цели:</w:t>
            </w:r>
          </w:p>
          <w:p w:rsidR="00CE4D02" w:rsidRPr="008167DF" w:rsidRDefault="00CE4D02" w:rsidP="007419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Количество заключенных </w:t>
            </w:r>
            <w:proofErr w:type="spellStart"/>
            <w:r>
              <w:rPr>
                <w:sz w:val="24"/>
                <w:szCs w:val="24"/>
              </w:rPr>
              <w:t>энергосервисных</w:t>
            </w:r>
            <w:proofErr w:type="spellEnd"/>
            <w:r>
              <w:rPr>
                <w:sz w:val="24"/>
                <w:szCs w:val="24"/>
              </w:rPr>
              <w:t xml:space="preserve"> договоров – 2 единицы.</w:t>
            </w:r>
          </w:p>
        </w:tc>
      </w:tr>
    </w:tbl>
    <w:p w:rsidR="00CE4D02" w:rsidRDefault="00CE4D02" w:rsidP="00AF5A3E">
      <w:pPr>
        <w:jc w:val="both"/>
        <w:rPr>
          <w:sz w:val="28"/>
          <w:szCs w:val="28"/>
        </w:rPr>
      </w:pPr>
    </w:p>
    <w:p w:rsidR="00CE4D02" w:rsidRDefault="00CE4D02" w:rsidP="00AF5A3E">
      <w:pPr>
        <w:jc w:val="both"/>
        <w:rPr>
          <w:sz w:val="28"/>
          <w:szCs w:val="28"/>
        </w:rPr>
      </w:pPr>
    </w:p>
    <w:p w:rsidR="00CE4D02" w:rsidRDefault="00CE4D02" w:rsidP="00AF5A3E">
      <w:pPr>
        <w:jc w:val="both"/>
        <w:rPr>
          <w:sz w:val="28"/>
          <w:szCs w:val="28"/>
        </w:rPr>
      </w:pPr>
    </w:p>
    <w:bookmarkEnd w:id="0"/>
    <w:p w:rsidR="00CE4D02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D02" w:rsidRPr="0090627F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1. Характеристика проблемы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Практическая реализация процесса энергосбережения сдерживается незаинтересованностью сторон, участвующих в производстве, распределении и потреблении энергоресурсов. Проблема энергосбережения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1387">
        <w:rPr>
          <w:rFonts w:ascii="Times New Roman" w:hAnsi="Times New Roman" w:cs="Times New Roman"/>
          <w:sz w:val="24"/>
          <w:szCs w:val="24"/>
        </w:rPr>
        <w:t>бъясняется следующими факторами: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-значительные потери тепловой и электрической энергии во всех элементах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AE1387">
        <w:rPr>
          <w:rFonts w:ascii="Times New Roman" w:hAnsi="Times New Roman" w:cs="Times New Roman"/>
          <w:sz w:val="24"/>
          <w:szCs w:val="24"/>
        </w:rPr>
        <w:t>нергоснабжения;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-неэффективность потребления энергоресурсов, отсутствие экономических режимов систем потребления, значительные потери в системе распределения и потребления, транспортировке энергетических ресурсов;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-отсутствие своевременного финансирования мероприятий, направленных на энергосбережение;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-отсутствие стимулов к энергосбережению;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E1387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AE1387">
        <w:rPr>
          <w:rFonts w:ascii="Times New Roman" w:hAnsi="Times New Roman" w:cs="Times New Roman"/>
          <w:sz w:val="24"/>
          <w:szCs w:val="24"/>
        </w:rPr>
        <w:t xml:space="preserve"> потребление 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энергетических </w:t>
      </w:r>
      <w:r w:rsidRPr="00AE1387">
        <w:rPr>
          <w:rFonts w:ascii="Times New Roman" w:hAnsi="Times New Roman" w:cs="Times New Roman"/>
          <w:sz w:val="24"/>
          <w:szCs w:val="24"/>
        </w:rPr>
        <w:t>ресурсов.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>В виду постоянного роста цен на энергоносители затраты на них во всех сферах значительно увеличились. Основной статьей расходов на коммунальные услуги в организациях являются расходы на оплату тепловой и электрической энергии.</w:t>
      </w:r>
    </w:p>
    <w:p w:rsidR="00CE4D02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Существенные</w:t>
      </w:r>
      <w:r w:rsidRPr="00AE1387">
        <w:rPr>
          <w:rFonts w:ascii="Times New Roman" w:hAnsi="Times New Roman" w:cs="Times New Roman"/>
          <w:sz w:val="24"/>
          <w:szCs w:val="24"/>
        </w:rPr>
        <w:t xml:space="preserve"> потери энергоресурсов  происходят при эксплуатации инженерных систем и оборудования, котельные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 </w:t>
      </w:r>
      <w:r w:rsidRPr="00AE1387">
        <w:rPr>
          <w:rFonts w:ascii="Times New Roman" w:hAnsi="Times New Roman" w:cs="Times New Roman"/>
          <w:sz w:val="24"/>
          <w:szCs w:val="24"/>
        </w:rPr>
        <w:t>экономично сжигают топливо, энергетическое оборудование в этих котельных характеризуется   отсутствием автоматического регулирования и средств контроля.</w:t>
      </w:r>
    </w:p>
    <w:p w:rsidR="00CE4D02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56E08">
        <w:rPr>
          <w:rFonts w:ascii="Times New Roman" w:hAnsi="Times New Roman" w:cs="Times New Roman"/>
          <w:sz w:val="24"/>
          <w:szCs w:val="24"/>
        </w:rPr>
        <w:t>Услуги по теплоснабжению МУК “</w:t>
      </w:r>
      <w:r>
        <w:rPr>
          <w:rFonts w:ascii="Times New Roman" w:hAnsi="Times New Roman" w:cs="Times New Roman"/>
          <w:sz w:val="24"/>
          <w:szCs w:val="24"/>
        </w:rPr>
        <w:t xml:space="preserve">Дом Творчества и Досуга» оказывает ООО «Коммунальное хозяйство Турочакского района». МОУДОД «Турочакская детская школа искусств» и филиал МОУДОД «Турочакская детская школа искусств» (п. Иогач) не имеют централизованного теплоснабжения, отапливаются стационарными  котельными. </w:t>
      </w:r>
    </w:p>
    <w:p w:rsidR="00CE4D02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E1387">
        <w:rPr>
          <w:rFonts w:ascii="Times New Roman" w:hAnsi="Times New Roman" w:cs="Times New Roman"/>
          <w:sz w:val="24"/>
          <w:szCs w:val="24"/>
        </w:rPr>
        <w:t xml:space="preserve">Анализ потребления топливно-энергетических ресурсов по </w:t>
      </w:r>
      <w:r>
        <w:rPr>
          <w:rFonts w:ascii="Times New Roman" w:hAnsi="Times New Roman" w:cs="Times New Roman"/>
          <w:sz w:val="24"/>
          <w:szCs w:val="24"/>
        </w:rPr>
        <w:t>объектам культуры и спорта МО «Турочакский район</w:t>
      </w:r>
      <w:r w:rsidRPr="00AE138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за 2010-2012 годы </w:t>
      </w:r>
      <w:r w:rsidRPr="00AE1387">
        <w:rPr>
          <w:rFonts w:ascii="Times New Roman" w:hAnsi="Times New Roman" w:cs="Times New Roman"/>
          <w:sz w:val="24"/>
          <w:szCs w:val="24"/>
        </w:rPr>
        <w:t xml:space="preserve">показывает, что </w:t>
      </w:r>
      <w:r>
        <w:rPr>
          <w:rFonts w:ascii="Times New Roman" w:hAnsi="Times New Roman" w:cs="Times New Roman"/>
          <w:sz w:val="24"/>
          <w:szCs w:val="24"/>
        </w:rPr>
        <w:t xml:space="preserve">годовой расход энергоресурсов составил: электроэнергии – 84339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теплоэнергии – 217,7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Гкалл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воды – 163,6 куб.м. Общая сумма затрат на электроэнергию, теплоснабжение и водоснабжение составил в 2012 году 810,86 тыс.руб., в том числе: 77,78 тыс.руб. – электроэнергия, 726,7 тыс.руб. – теплоснабжение, 6,38 тыс.руб. – водоснабжение. .</w:t>
      </w:r>
    </w:p>
    <w:p w:rsidR="00CE4D02" w:rsidRPr="00AE1387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учреждениями культуры и спорта МО «Турочакский район» заключены договора на энергетическое обследование, в результате которого исполнителем разработаны и подготовлены энергетические паспорта. В 2015 году планируется 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договоров на объектах культуры и спорта. Вышеперечисленные мероприятия в совокупности с рациональным использованием энергоресурсов со стороны работников и посетителей учреждений культуры и спорта должно обеспечить ежегодную экономию топливно-энергетических ресурсов в размере 3 %.</w:t>
      </w:r>
    </w:p>
    <w:p w:rsidR="00CE4D02" w:rsidRDefault="00CE4D02" w:rsidP="00AE1387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2. Цель, задачи, сроки реализации Программы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D96E1C" w:rsidRDefault="00CE4D02" w:rsidP="00690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Программа должна обеспечить достижение главной </w:t>
      </w:r>
      <w:r w:rsidRPr="00D96E1C">
        <w:rPr>
          <w:rFonts w:ascii="Times New Roman" w:hAnsi="Times New Roman" w:cs="Times New Roman"/>
          <w:sz w:val="24"/>
          <w:szCs w:val="24"/>
        </w:rPr>
        <w:t>цели –Повышение энергетической эффективности объектов культуры и спорта.</w:t>
      </w:r>
    </w:p>
    <w:p w:rsidR="00CE4D02" w:rsidRPr="0090627F" w:rsidRDefault="00CE4D02" w:rsidP="006908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решить следующие задачи: </w:t>
      </w:r>
    </w:p>
    <w:p w:rsidR="00CE4D02" w:rsidRPr="00D96E1C" w:rsidRDefault="00CE4D02" w:rsidP="00D96E1C">
      <w:pPr>
        <w:pStyle w:val="ConsPlusCell"/>
        <w:ind w:firstLine="709"/>
        <w:rPr>
          <w:sz w:val="24"/>
          <w:szCs w:val="24"/>
        </w:rPr>
      </w:pPr>
      <w:r w:rsidRPr="00D96E1C">
        <w:rPr>
          <w:sz w:val="24"/>
          <w:szCs w:val="24"/>
        </w:rPr>
        <w:t>1) Создание условий энергосбережения и повышения энергетической эффективности объектов культуры и спорта</w:t>
      </w:r>
      <w:r>
        <w:rPr>
          <w:sz w:val="24"/>
          <w:szCs w:val="24"/>
        </w:rPr>
        <w:t xml:space="preserve"> МО «Турочакский район»</w:t>
      </w:r>
      <w:r w:rsidRPr="00D96E1C">
        <w:rPr>
          <w:sz w:val="24"/>
          <w:szCs w:val="24"/>
        </w:rPr>
        <w:t>.</w:t>
      </w:r>
    </w:p>
    <w:p w:rsidR="00CE4D02" w:rsidRPr="00D96E1C" w:rsidRDefault="00CE4D02" w:rsidP="00D96E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E1C">
        <w:rPr>
          <w:rFonts w:ascii="Times New Roman" w:hAnsi="Times New Roman" w:cs="Times New Roman"/>
          <w:sz w:val="24"/>
          <w:szCs w:val="24"/>
        </w:rPr>
        <w:t>2) Стимулирование энергосбережения на объектах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МО «Турочакский  район»</w:t>
      </w:r>
      <w:r w:rsidRPr="00D96E1C">
        <w:rPr>
          <w:rFonts w:ascii="Times New Roman" w:hAnsi="Times New Roman" w:cs="Times New Roman"/>
          <w:sz w:val="24"/>
          <w:szCs w:val="24"/>
        </w:rPr>
        <w:t>.</w:t>
      </w:r>
    </w:p>
    <w:p w:rsidR="00CE4D02" w:rsidRDefault="00CE4D02" w:rsidP="006908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6E1C">
        <w:rPr>
          <w:rFonts w:ascii="Times New Roman" w:hAnsi="Times New Roman" w:cs="Times New Roman"/>
          <w:sz w:val="24"/>
          <w:szCs w:val="24"/>
        </w:rPr>
        <w:t>Срок реализации программы с 2013 по 2015 годы.</w:t>
      </w:r>
    </w:p>
    <w:p w:rsidR="00CE4D02" w:rsidRPr="00D96E1C" w:rsidRDefault="00CE4D02" w:rsidP="006908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14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3. Ожидаемые результаты реализации Программы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Default="00CE4D02" w:rsidP="00424F41">
      <w:pPr>
        <w:pStyle w:val="ConsPlusCel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Внедрение </w:t>
      </w:r>
      <w:r w:rsidRPr="00925899">
        <w:rPr>
          <w:sz w:val="24"/>
          <w:szCs w:val="24"/>
        </w:rPr>
        <w:t>ведомственной целевой програм</w:t>
      </w:r>
      <w:r>
        <w:rPr>
          <w:sz w:val="24"/>
          <w:szCs w:val="24"/>
        </w:rPr>
        <w:t>мы «Повышение</w:t>
      </w:r>
      <w:r w:rsidRPr="00925899">
        <w:rPr>
          <w:sz w:val="24"/>
          <w:szCs w:val="24"/>
        </w:rPr>
        <w:t xml:space="preserve"> энергетической эффективности </w:t>
      </w:r>
      <w:r>
        <w:rPr>
          <w:sz w:val="24"/>
          <w:szCs w:val="24"/>
        </w:rPr>
        <w:t>объектов культуры и спорта МО «Турочакский</w:t>
      </w:r>
      <w:r w:rsidRPr="0092589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будет способствовать повышению энергетической эффективности объектов культуры и спорта (МОУДОД «Турочакская ДШИ», филиал МОУДОД «Турочакская ДШИ» (</w:t>
      </w:r>
      <w:proofErr w:type="spellStart"/>
      <w:r>
        <w:rPr>
          <w:sz w:val="24"/>
          <w:szCs w:val="24"/>
        </w:rPr>
        <w:t>п.Иогач</w:t>
      </w:r>
      <w:proofErr w:type="spellEnd"/>
      <w:r>
        <w:rPr>
          <w:sz w:val="24"/>
          <w:szCs w:val="24"/>
        </w:rPr>
        <w:t xml:space="preserve">), районный Дом Творчества и Досуга»).  </w:t>
      </w:r>
    </w:p>
    <w:p w:rsidR="00CE4D02" w:rsidRPr="00925899" w:rsidRDefault="00CE4D02" w:rsidP="00925899">
      <w:pPr>
        <w:pStyle w:val="ConsPlusCell"/>
        <w:ind w:firstLine="720"/>
        <w:jc w:val="both"/>
        <w:rPr>
          <w:sz w:val="24"/>
          <w:szCs w:val="24"/>
        </w:rPr>
      </w:pP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Планируемые индикаторы результативности реализации Программы, приведены в приложении № 1 к настоящей Программе в целом за период ее реализации с разбивкой по годам.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Методика расчета целевых показателей, отражающих достижение цели и решения задач Программы: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2772"/>
        <w:gridCol w:w="1276"/>
        <w:gridCol w:w="3942"/>
        <w:gridCol w:w="1303"/>
      </w:tblGrid>
      <w:tr w:rsidR="00CE4D02" w:rsidRPr="0090627F" w:rsidTr="006F6ED6">
        <w:trPr>
          <w:trHeight w:val="621"/>
          <w:tblHeader/>
        </w:trPr>
        <w:tc>
          <w:tcPr>
            <w:tcW w:w="596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2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276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942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(формула) расчета целевого показателя</w:t>
            </w:r>
          </w:p>
        </w:tc>
        <w:tc>
          <w:tcPr>
            <w:tcW w:w="1303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CE4D02" w:rsidRPr="0090627F" w:rsidTr="00FA4902">
        <w:trPr>
          <w:trHeight w:val="228"/>
        </w:trPr>
        <w:tc>
          <w:tcPr>
            <w:tcW w:w="9889" w:type="dxa"/>
            <w:gridSpan w:val="5"/>
          </w:tcPr>
          <w:p w:rsidR="00CE4D02" w:rsidRPr="002A5508" w:rsidRDefault="00CE4D02" w:rsidP="005A4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508"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энергетической эффективности объектов культуры и спорта.</w:t>
            </w:r>
          </w:p>
        </w:tc>
      </w:tr>
      <w:tr w:rsidR="00CE4D02" w:rsidRPr="0090627F" w:rsidTr="00F2185F">
        <w:trPr>
          <w:trHeight w:val="1018"/>
        </w:trPr>
        <w:tc>
          <w:tcPr>
            <w:tcW w:w="596" w:type="dxa"/>
            <w:vAlign w:val="center"/>
          </w:tcPr>
          <w:p w:rsidR="00CE4D02" w:rsidRPr="0090627F" w:rsidRDefault="00CE4D02" w:rsidP="001C7F2D">
            <w:pPr>
              <w:pStyle w:val="ConsPlusNonforma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vAlign w:val="center"/>
          </w:tcPr>
          <w:p w:rsidR="00CE4D02" w:rsidRPr="000A281C" w:rsidRDefault="00CE4D02" w:rsidP="001C7F2D">
            <w:pPr>
              <w:pStyle w:val="ConsPlusNonformat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0A281C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етических ресурсов на 3 % в год</w:t>
            </w:r>
          </w:p>
        </w:tc>
        <w:tc>
          <w:tcPr>
            <w:tcW w:w="1276" w:type="dxa"/>
            <w:vAlign w:val="center"/>
          </w:tcPr>
          <w:p w:rsidR="00CE4D02" w:rsidRPr="0090627F" w:rsidRDefault="00CE4D02" w:rsidP="001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CE4D02" w:rsidRPr="0090627F" w:rsidRDefault="00CE4D02" w:rsidP="001C7F2D">
            <w:pPr>
              <w:pStyle w:val="ConsPlusNonforma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ТЭР предыдущий год / Расход ТЭР отчетный год * 100</w:t>
            </w:r>
          </w:p>
        </w:tc>
        <w:tc>
          <w:tcPr>
            <w:tcW w:w="1303" w:type="dxa"/>
            <w:vAlign w:val="center"/>
          </w:tcPr>
          <w:p w:rsidR="00CE4D02" w:rsidRPr="00814BB3" w:rsidRDefault="00CE4D02" w:rsidP="001C7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BB3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CE4D02" w:rsidRPr="0090627F" w:rsidTr="00FA4902">
        <w:trPr>
          <w:trHeight w:val="106"/>
        </w:trPr>
        <w:tc>
          <w:tcPr>
            <w:tcW w:w="9889" w:type="dxa"/>
            <w:gridSpan w:val="5"/>
          </w:tcPr>
          <w:p w:rsidR="00CE4D02" w:rsidRPr="005A476B" w:rsidRDefault="00CE4D02" w:rsidP="005A4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энергосбережения и повышения энергетической эффективности объектов 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льтуры и спорта МО «Турочакский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район».</w:t>
            </w:r>
          </w:p>
        </w:tc>
      </w:tr>
      <w:tr w:rsidR="00CE4D02" w:rsidRPr="0090627F" w:rsidTr="00EA08F5">
        <w:trPr>
          <w:trHeight w:val="206"/>
        </w:trPr>
        <w:tc>
          <w:tcPr>
            <w:tcW w:w="596" w:type="dxa"/>
            <w:vAlign w:val="center"/>
          </w:tcPr>
          <w:p w:rsidR="00CE4D02" w:rsidRPr="00EA08F5" w:rsidRDefault="00CE4D02" w:rsidP="00EA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CE4D02" w:rsidRPr="007823A4" w:rsidRDefault="00CE4D02" w:rsidP="007823A4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CE4D02" w:rsidRDefault="00CE4D02" w:rsidP="007823A4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CE4D02" w:rsidRDefault="00CE4D02" w:rsidP="007823A4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CE4D02" w:rsidRPr="007823A4" w:rsidRDefault="00CE4D02" w:rsidP="007823A4">
            <w:pPr>
              <w:pStyle w:val="ConsPlusCell"/>
              <w:rPr>
                <w:sz w:val="24"/>
                <w:szCs w:val="24"/>
              </w:rPr>
            </w:pPr>
          </w:p>
          <w:p w:rsidR="00CE4D02" w:rsidRPr="0090627F" w:rsidRDefault="00CE4D02" w:rsidP="00FA49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 xml:space="preserve">холодная вода </w:t>
            </w:r>
          </w:p>
        </w:tc>
        <w:tc>
          <w:tcPr>
            <w:tcW w:w="1276" w:type="dxa"/>
          </w:tcPr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964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CE4D02" w:rsidRPr="0090627F" w:rsidRDefault="00CE4D02" w:rsidP="00964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</w:t>
            </w:r>
          </w:p>
        </w:tc>
        <w:tc>
          <w:tcPr>
            <w:tcW w:w="3942" w:type="dxa"/>
          </w:tcPr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потребленной МБУ ЭЭ / Площадь МБУ</w:t>
            </w:r>
          </w:p>
          <w:p w:rsidR="00CE4D02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потребленной МБУ ТЭ / Площадь МБУ</w:t>
            </w:r>
          </w:p>
          <w:p w:rsidR="00CE4D02" w:rsidRPr="006C5B81" w:rsidRDefault="00CE4D02" w:rsidP="000A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потребленной МБУ ХВ / кол-во чел. в день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среднесуточ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3" w:type="dxa"/>
            <w:vAlign w:val="center"/>
          </w:tcPr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6C5B81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B81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CE4D02" w:rsidRPr="0090627F" w:rsidTr="00EA08F5">
        <w:trPr>
          <w:trHeight w:val="206"/>
        </w:trPr>
        <w:tc>
          <w:tcPr>
            <w:tcW w:w="596" w:type="dxa"/>
            <w:vAlign w:val="center"/>
          </w:tcPr>
          <w:p w:rsidR="00CE4D02" w:rsidRPr="00EA08F5" w:rsidRDefault="00CE4D02" w:rsidP="00EA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CE4D02" w:rsidRDefault="00CE4D02" w:rsidP="00502F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бюджетных учреждений оснащенных приборами учета:</w:t>
            </w:r>
          </w:p>
          <w:p w:rsidR="00CE4D02" w:rsidRDefault="00CE4D02" w:rsidP="00502F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энергии.</w:t>
            </w:r>
          </w:p>
          <w:p w:rsidR="00CE4D02" w:rsidRDefault="00CE4D02" w:rsidP="00502F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CE4D02" w:rsidRPr="00502F2C" w:rsidRDefault="00CE4D02" w:rsidP="00502F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 xml:space="preserve">холодной воды </w:t>
            </w:r>
          </w:p>
        </w:tc>
        <w:tc>
          <w:tcPr>
            <w:tcW w:w="1276" w:type="dxa"/>
          </w:tcPr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Pr="00502F2C" w:rsidRDefault="00CE4D02" w:rsidP="0050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6C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70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МБУоснащенных ПУ / Кол-во МБУ, подлежащих оснащению ПУ * 100</w:t>
            </w:r>
          </w:p>
        </w:tc>
        <w:tc>
          <w:tcPr>
            <w:tcW w:w="1303" w:type="dxa"/>
            <w:vAlign w:val="center"/>
          </w:tcPr>
          <w:p w:rsidR="00CE4D02" w:rsidRDefault="00CE4D02" w:rsidP="006C5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6C5B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B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CE4D02" w:rsidRPr="0090627F" w:rsidTr="00EA08F5">
        <w:trPr>
          <w:trHeight w:val="206"/>
        </w:trPr>
        <w:tc>
          <w:tcPr>
            <w:tcW w:w="596" w:type="dxa"/>
            <w:vAlign w:val="center"/>
          </w:tcPr>
          <w:p w:rsidR="00CE4D02" w:rsidRPr="00EA08F5" w:rsidRDefault="00CE4D02" w:rsidP="00EA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8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CE4D02" w:rsidRDefault="00CE4D02" w:rsidP="00502F2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бюджетных учреждений в которых проведено энергетическое обследование </w:t>
            </w:r>
          </w:p>
        </w:tc>
        <w:tc>
          <w:tcPr>
            <w:tcW w:w="1276" w:type="dxa"/>
            <w:vAlign w:val="center"/>
          </w:tcPr>
          <w:p w:rsidR="00CE4D02" w:rsidRPr="00502F2C" w:rsidRDefault="00CE4D02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42" w:type="dxa"/>
            <w:vAlign w:val="center"/>
          </w:tcPr>
          <w:p w:rsidR="00CE4D02" w:rsidRPr="00EF5707" w:rsidRDefault="00CE4D02" w:rsidP="006F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707">
              <w:rPr>
                <w:rFonts w:ascii="Times New Roman" w:hAnsi="Times New Roman" w:cs="Times New Roman"/>
                <w:sz w:val="24"/>
                <w:szCs w:val="24"/>
              </w:rPr>
              <w:t>Кол-во муниципальных бюджетных учреждений имеющих энергетический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Кол-во муниципальных бюджетных учреждений * 100</w:t>
            </w:r>
          </w:p>
        </w:tc>
        <w:tc>
          <w:tcPr>
            <w:tcW w:w="1303" w:type="dxa"/>
            <w:vAlign w:val="center"/>
          </w:tcPr>
          <w:p w:rsidR="00CE4D02" w:rsidRPr="0090627F" w:rsidRDefault="00CE4D02" w:rsidP="006F6D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AB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CE4D02" w:rsidRPr="0090627F" w:rsidTr="00FA4902">
        <w:trPr>
          <w:trHeight w:val="206"/>
        </w:trPr>
        <w:tc>
          <w:tcPr>
            <w:tcW w:w="9889" w:type="dxa"/>
            <w:gridSpan w:val="5"/>
          </w:tcPr>
          <w:p w:rsidR="00CE4D02" w:rsidRPr="005A476B" w:rsidRDefault="00CE4D02" w:rsidP="005A47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энергосбережения на объектах 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льтуры и спорта МО «Турочакский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район».</w:t>
            </w:r>
          </w:p>
        </w:tc>
      </w:tr>
      <w:tr w:rsidR="00CE4D02" w:rsidRPr="0090627F" w:rsidTr="00EA08F5">
        <w:trPr>
          <w:trHeight w:val="352"/>
        </w:trPr>
        <w:tc>
          <w:tcPr>
            <w:tcW w:w="596" w:type="dxa"/>
            <w:vAlign w:val="center"/>
          </w:tcPr>
          <w:p w:rsidR="00CE4D02" w:rsidRPr="0090627F" w:rsidRDefault="00CE4D02" w:rsidP="00EA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2" w:type="dxa"/>
          </w:tcPr>
          <w:p w:rsidR="00CE4D02" w:rsidRPr="00656517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>Количество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1276" w:type="dxa"/>
            <w:vAlign w:val="center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942" w:type="dxa"/>
            <w:vAlign w:val="center"/>
          </w:tcPr>
          <w:p w:rsidR="00CE4D02" w:rsidRPr="0090627F" w:rsidRDefault="00CE4D02" w:rsidP="0086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заключенных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</w:t>
            </w:r>
          </w:p>
        </w:tc>
        <w:tc>
          <w:tcPr>
            <w:tcW w:w="1303" w:type="dxa"/>
            <w:vAlign w:val="center"/>
          </w:tcPr>
          <w:p w:rsidR="00CE4D02" w:rsidRPr="00C60FD8" w:rsidRDefault="00CE4D02" w:rsidP="0086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D8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</w:tbl>
    <w:p w:rsidR="00CE4D02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4. Система программных мероприятий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Перечень мероприятий Программы (приложение №2) предусматривает решение конкретных задач, взаимосвязанных и скоординированных по финансовым ресурсам, исполнителям и срокам исполнения.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Целевые показатели непосредственного результата реализации мероприятий представляют собой фактическое количество проведенных мероприятий. </w:t>
      </w:r>
    </w:p>
    <w:p w:rsidR="00CE4D02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D02" w:rsidRPr="0090627F" w:rsidRDefault="00CE4D02" w:rsidP="0090627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 xml:space="preserve">5. Социальные, экономические и экологические последствия реализации Программы. Общая оценка вклада Программы в достижение цели муниципальной программы </w:t>
      </w:r>
    </w:p>
    <w:p w:rsidR="00CE4D02" w:rsidRPr="0090627F" w:rsidRDefault="00CE4D02" w:rsidP="009062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7C7026" w:rsidRDefault="00CE4D02" w:rsidP="009062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C7026">
        <w:rPr>
          <w:rFonts w:ascii="Times New Roman" w:hAnsi="Times New Roman" w:cs="Times New Roman"/>
          <w:sz w:val="24"/>
          <w:szCs w:val="24"/>
        </w:rPr>
        <w:t>овышени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C7026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>
        <w:rPr>
          <w:rFonts w:ascii="Times New Roman" w:hAnsi="Times New Roman" w:cs="Times New Roman"/>
          <w:sz w:val="24"/>
          <w:szCs w:val="24"/>
        </w:rPr>
        <w:t>объектов культуры и спорта МО «Турочакский район»</w:t>
      </w:r>
      <w:r w:rsidRPr="007C7026">
        <w:rPr>
          <w:rFonts w:ascii="Times New Roman" w:hAnsi="Times New Roman" w:cs="Times New Roman"/>
          <w:sz w:val="24"/>
          <w:szCs w:val="24"/>
        </w:rPr>
        <w:t>.</w:t>
      </w:r>
    </w:p>
    <w:p w:rsidR="00CE4D02" w:rsidRDefault="00CE4D02" w:rsidP="009062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Социальный эффект </w:t>
      </w:r>
      <w:r>
        <w:rPr>
          <w:rFonts w:ascii="Times New Roman" w:hAnsi="Times New Roman" w:cs="Times New Roman"/>
          <w:sz w:val="24"/>
          <w:szCs w:val="24"/>
        </w:rPr>
        <w:t xml:space="preserve">выражается в том, что вследствие реализации мероприятий Программы сократятся затраты на топливно-энергетические ресурсы на объектах культуры и спорта. </w:t>
      </w:r>
    </w:p>
    <w:p w:rsidR="00CE4D02" w:rsidRPr="0090627F" w:rsidRDefault="00CE4D02" w:rsidP="009062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Ожидаемая экономическая эффективность выражается в </w:t>
      </w:r>
      <w:r>
        <w:rPr>
          <w:rFonts w:ascii="Times New Roman" w:hAnsi="Times New Roman" w:cs="Times New Roman"/>
          <w:sz w:val="24"/>
          <w:szCs w:val="24"/>
        </w:rPr>
        <w:t xml:space="preserve">ежегодной экономии топливно-энергетических ресурсов на 3 % в сопоставимых условиях. Средства, освободившиеся в результате реализации мероприятий Программы, могут быть направлены как на </w:t>
      </w:r>
      <w:r w:rsidRPr="00C139F9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>, так и на иные цели.</w:t>
      </w:r>
    </w:p>
    <w:p w:rsidR="00CE4D02" w:rsidRDefault="00CE4D02" w:rsidP="0090627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D02" w:rsidRPr="0090627F" w:rsidRDefault="00CE4D02" w:rsidP="00105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6. Ресурсное обеспечение Программы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Общий объем средств на </w:t>
      </w:r>
      <w:r>
        <w:rPr>
          <w:rFonts w:ascii="Times New Roman" w:hAnsi="Times New Roman"/>
          <w:sz w:val="24"/>
          <w:szCs w:val="24"/>
          <w:lang w:eastAsia="en-US"/>
        </w:rPr>
        <w:t xml:space="preserve">реализацию Программы  составит 1193,0 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рублей, из них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  составят средства республиканского бюджета Республики Алтай, 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 составят средства субвенций федерального бюджета.</w:t>
      </w:r>
    </w:p>
    <w:p w:rsidR="00CE4D02" w:rsidRPr="0090627F" w:rsidRDefault="00CE4D02" w:rsidP="0090627F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Распределение средств по годам: </w:t>
      </w:r>
    </w:p>
    <w:p w:rsidR="00CE4D02" w:rsidRPr="0090627F" w:rsidRDefault="00CE4D02" w:rsidP="0090627F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в 2013 году </w:t>
      </w:r>
      <w:r>
        <w:rPr>
          <w:rFonts w:ascii="Times New Roman" w:hAnsi="Times New Roman"/>
          <w:sz w:val="24"/>
          <w:szCs w:val="24"/>
          <w:lang w:eastAsia="en-US"/>
        </w:rPr>
        <w:t>–0 рублей,</w:t>
      </w:r>
    </w:p>
    <w:p w:rsidR="00CE4D02" w:rsidRPr="0090627F" w:rsidRDefault="00CE4D02" w:rsidP="0090627F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в 2014 году – </w:t>
      </w:r>
      <w:r>
        <w:rPr>
          <w:rFonts w:ascii="Times New Roman" w:hAnsi="Times New Roman"/>
          <w:sz w:val="24"/>
          <w:szCs w:val="24"/>
          <w:lang w:eastAsia="en-US"/>
        </w:rPr>
        <w:t>0 рублей,</w:t>
      </w:r>
    </w:p>
    <w:p w:rsidR="00CE4D02" w:rsidRPr="0090627F" w:rsidRDefault="00CE4D02" w:rsidP="0090627F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627F">
        <w:rPr>
          <w:rFonts w:ascii="Times New Roman" w:hAnsi="Times New Roman"/>
          <w:sz w:val="24"/>
          <w:szCs w:val="24"/>
          <w:lang w:eastAsia="en-US"/>
        </w:rPr>
        <w:t xml:space="preserve">в 2015 году – </w:t>
      </w:r>
      <w:r>
        <w:rPr>
          <w:rFonts w:ascii="Times New Roman" w:hAnsi="Times New Roman"/>
          <w:sz w:val="24"/>
          <w:szCs w:val="24"/>
          <w:lang w:eastAsia="en-US"/>
        </w:rPr>
        <w:t>1293,0</w:t>
      </w:r>
      <w:r w:rsidRPr="0090627F">
        <w:rPr>
          <w:rFonts w:ascii="Times New Roman" w:hAnsi="Times New Roman"/>
          <w:sz w:val="24"/>
          <w:szCs w:val="24"/>
          <w:lang w:eastAsia="en-US"/>
        </w:rPr>
        <w:t xml:space="preserve"> тыс. рублей. </w:t>
      </w:r>
    </w:p>
    <w:p w:rsidR="00CE4D02" w:rsidRDefault="00CE4D02" w:rsidP="00A145C1">
      <w:pPr>
        <w:pStyle w:val="affff2"/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4D02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>Общие финансовые затраты на реализацию Программы приведены в приложении № 2 «Перечень мероприятий ведомственной целевой программы и показателей непосредственного результата их реализации».</w:t>
      </w: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27F">
        <w:rPr>
          <w:rFonts w:ascii="Times New Roman" w:hAnsi="Times New Roman" w:cs="Times New Roman"/>
          <w:sz w:val="24"/>
          <w:szCs w:val="24"/>
        </w:rPr>
        <w:t xml:space="preserve">Оценка потребности в средствах местного бюджета на реализацию Программы изложена в приложении № 3. </w:t>
      </w:r>
    </w:p>
    <w:p w:rsidR="00CE4D02" w:rsidRDefault="00CE4D02" w:rsidP="00906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>7. Система управления реализацией Программы</w:t>
      </w:r>
    </w:p>
    <w:p w:rsidR="00CE4D02" w:rsidRPr="0090627F" w:rsidRDefault="00CE4D02" w:rsidP="0090627F">
      <w:pPr>
        <w:pStyle w:val="affff0"/>
        <w:spacing w:after="0"/>
        <w:ind w:firstLine="0"/>
        <w:jc w:val="both"/>
        <w:rPr>
          <w:b w:val="0"/>
          <w:sz w:val="24"/>
          <w:szCs w:val="24"/>
        </w:rPr>
      </w:pPr>
      <w:r w:rsidRPr="0090627F">
        <w:rPr>
          <w:b w:val="0"/>
          <w:sz w:val="24"/>
          <w:szCs w:val="24"/>
        </w:rPr>
        <w:tab/>
      </w:r>
    </w:p>
    <w:p w:rsidR="00CE4D02" w:rsidRPr="00BC6238" w:rsidRDefault="00CE4D02" w:rsidP="0090627F">
      <w:pPr>
        <w:pStyle w:val="affff0"/>
        <w:spacing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Отдел межмуниципальных отношений</w:t>
      </w:r>
      <w:r w:rsidRPr="00BC6238">
        <w:rPr>
          <w:rFonts w:ascii="Times New Roman" w:hAnsi="Times New Roman"/>
          <w:b w:val="0"/>
          <w:sz w:val="24"/>
          <w:szCs w:val="24"/>
        </w:rPr>
        <w:t xml:space="preserve"> осуществляет функции главного распорядителя средств местного бюджета, предусмотренных на ее реализацию, обеспечивает своевременный контроль за освоением средств, выделенных на реализацию мероприятий Программы.</w:t>
      </w:r>
    </w:p>
    <w:p w:rsidR="00CE4D02" w:rsidRPr="0090627F" w:rsidRDefault="00CE4D02" w:rsidP="0090627F">
      <w:pPr>
        <w:pStyle w:val="affff0"/>
        <w:spacing w:after="0"/>
        <w:ind w:firstLine="0"/>
        <w:jc w:val="both"/>
        <w:rPr>
          <w:sz w:val="24"/>
          <w:szCs w:val="24"/>
        </w:rPr>
      </w:pPr>
    </w:p>
    <w:p w:rsidR="00CE4D02" w:rsidRPr="0090627F" w:rsidRDefault="00CE4D02" w:rsidP="0090627F">
      <w:pPr>
        <w:pStyle w:val="affff2"/>
        <w:numPr>
          <w:ilvl w:val="12"/>
          <w:numId w:val="0"/>
        </w:numPr>
        <w:ind w:left="-108" w:firstLine="828"/>
        <w:jc w:val="both"/>
        <w:rPr>
          <w:rFonts w:ascii="Times New Roman" w:hAnsi="Times New Roman"/>
          <w:sz w:val="24"/>
          <w:szCs w:val="24"/>
        </w:rPr>
      </w:pPr>
    </w:p>
    <w:p w:rsidR="00CE4D02" w:rsidRPr="006651F8" w:rsidRDefault="00CE4D02" w:rsidP="0090627F">
      <w:pPr>
        <w:ind w:left="5387"/>
        <w:rPr>
          <w:rFonts w:ascii="Times New Roman" w:hAnsi="Times New Roman" w:cs="Times New Roman"/>
          <w:sz w:val="22"/>
          <w:szCs w:val="22"/>
        </w:rPr>
      </w:pPr>
      <w:r w:rsidRPr="0090627F">
        <w:rPr>
          <w:rFonts w:ascii="Times New Roman" w:hAnsi="Times New Roman" w:cs="Times New Roman"/>
          <w:sz w:val="24"/>
          <w:szCs w:val="24"/>
        </w:rPr>
        <w:br w:type="page"/>
      </w:r>
      <w:r w:rsidRPr="006651F8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CE4D02" w:rsidRDefault="00CE4D02" w:rsidP="003D6119">
      <w:pPr>
        <w:ind w:left="5387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t>к ведомственной целевой програм</w:t>
      </w:r>
      <w:r>
        <w:rPr>
          <w:rFonts w:ascii="Times New Roman" w:hAnsi="Times New Roman" w:cs="Times New Roman"/>
          <w:sz w:val="22"/>
          <w:szCs w:val="22"/>
        </w:rPr>
        <w:t>ме «Повышение</w:t>
      </w:r>
      <w:r w:rsidRPr="006651F8">
        <w:rPr>
          <w:rFonts w:ascii="Times New Roman" w:hAnsi="Times New Roman" w:cs="Times New Roman"/>
          <w:sz w:val="22"/>
          <w:szCs w:val="22"/>
        </w:rPr>
        <w:t xml:space="preserve"> энергетической эффективности </w:t>
      </w:r>
    </w:p>
    <w:p w:rsidR="00CE4D02" w:rsidRDefault="00CE4D02" w:rsidP="003D6119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объектов культуры и спорта</w:t>
      </w:r>
    </w:p>
    <w:p w:rsidR="00CE4D02" w:rsidRPr="006651F8" w:rsidRDefault="00CE4D02" w:rsidP="003D6119">
      <w:pPr>
        <w:ind w:left="53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«Турочакский</w:t>
      </w:r>
      <w:r w:rsidRPr="006651F8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CE4D02" w:rsidRPr="0090627F" w:rsidRDefault="00CE4D02" w:rsidP="00906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27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реализацииведомственной целевой программы </w:t>
      </w:r>
    </w:p>
    <w:p w:rsidR="00CE4D02" w:rsidRPr="00B722E1" w:rsidRDefault="00CE4D02" w:rsidP="00B72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«Повышение</w:t>
      </w:r>
      <w:r w:rsidRPr="00B722E1">
        <w:rPr>
          <w:rFonts w:ascii="Times New Roman" w:hAnsi="Times New Roman" w:cs="Times New Roman"/>
          <w:b/>
          <w:sz w:val="24"/>
          <w:szCs w:val="24"/>
        </w:rPr>
        <w:t xml:space="preserve"> энергетической </w:t>
      </w:r>
      <w:r>
        <w:rPr>
          <w:rFonts w:ascii="Times New Roman" w:hAnsi="Times New Roman" w:cs="Times New Roman"/>
          <w:b/>
          <w:sz w:val="24"/>
          <w:szCs w:val="24"/>
        </w:rPr>
        <w:t>эффективности объектов культуры и спорта</w:t>
      </w:r>
      <w:r w:rsidRPr="00B722E1">
        <w:rPr>
          <w:rFonts w:ascii="Times New Roman" w:hAnsi="Times New Roman" w:cs="Times New Roman"/>
          <w:b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/>
          <w:sz w:val="24"/>
          <w:szCs w:val="24"/>
        </w:rPr>
        <w:t xml:space="preserve">ального образования «Турочакский район </w:t>
      </w:r>
      <w:r w:rsidRPr="00B722E1">
        <w:rPr>
          <w:rFonts w:ascii="Times New Roman" w:hAnsi="Times New Roman" w:cs="Times New Roman"/>
          <w:b/>
          <w:sz w:val="24"/>
          <w:szCs w:val="24"/>
        </w:rPr>
        <w:t>»</w:t>
      </w:r>
    </w:p>
    <w:p w:rsidR="00CE4D02" w:rsidRPr="0090627F" w:rsidRDefault="00CE4D02" w:rsidP="0090627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2099"/>
        <w:gridCol w:w="992"/>
        <w:gridCol w:w="1134"/>
        <w:gridCol w:w="1134"/>
        <w:gridCol w:w="770"/>
        <w:gridCol w:w="770"/>
        <w:gridCol w:w="770"/>
        <w:gridCol w:w="1715"/>
      </w:tblGrid>
      <w:tr w:rsidR="00CE4D02" w:rsidRPr="0090627F" w:rsidTr="00FA4902">
        <w:trPr>
          <w:trHeight w:val="330"/>
        </w:trPr>
        <w:tc>
          <w:tcPr>
            <w:tcW w:w="595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ведомственной целевой программы (далее – </w:t>
            </w:r>
            <w:proofErr w:type="spellStart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78" w:type="dxa"/>
            <w:gridSpan w:val="5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целевых показателей </w:t>
            </w:r>
            <w:proofErr w:type="spellStart"/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spellEnd"/>
          </w:p>
        </w:tc>
        <w:tc>
          <w:tcPr>
            <w:tcW w:w="1715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CE4D02" w:rsidRPr="0090627F" w:rsidTr="00FA4902">
        <w:trPr>
          <w:trHeight w:val="317"/>
        </w:trPr>
        <w:tc>
          <w:tcPr>
            <w:tcW w:w="595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310" w:type="dxa"/>
            <w:gridSpan w:val="3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715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02" w:rsidRPr="0090627F" w:rsidTr="00FA4902">
        <w:trPr>
          <w:trHeight w:val="557"/>
        </w:trPr>
        <w:tc>
          <w:tcPr>
            <w:tcW w:w="595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CA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  <w:p w:rsidR="00CE4D02" w:rsidRPr="006023CA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D02" w:rsidRPr="0090627F" w:rsidTr="00FA4902">
        <w:trPr>
          <w:trHeight w:val="668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4" w:type="dxa"/>
            <w:gridSpan w:val="8"/>
          </w:tcPr>
          <w:p w:rsidR="00CE4D02" w:rsidRPr="00B04CA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AF">
              <w:rPr>
                <w:rFonts w:ascii="Times New Roman" w:hAnsi="Times New Roman" w:cs="Times New Roman"/>
                <w:sz w:val="24"/>
                <w:szCs w:val="24"/>
              </w:rPr>
              <w:t>Цель: Повышение энергетической эффективности объектов культуры и спорта.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81C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топливно-энергетических ресурсов </w:t>
            </w:r>
          </w:p>
        </w:tc>
        <w:tc>
          <w:tcPr>
            <w:tcW w:w="992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4" w:type="dxa"/>
            <w:gridSpan w:val="8"/>
          </w:tcPr>
          <w:p w:rsidR="00CE4D02" w:rsidRPr="00145FAD" w:rsidRDefault="00CE4D02" w:rsidP="00145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D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D71">
              <w:rPr>
                <w:rFonts w:ascii="Times New Roman" w:hAnsi="Times New Roman" w:cs="Times New Roman"/>
                <w:sz w:val="24"/>
                <w:szCs w:val="24"/>
              </w:rPr>
              <w:t>Соз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дание условий</w:t>
            </w:r>
            <w:r w:rsidRPr="00F31D7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энергетической эффективности объектов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и спорта МО «Турочакский</w:t>
            </w:r>
            <w:r w:rsidRPr="00F31D71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9" w:type="dxa"/>
          </w:tcPr>
          <w:p w:rsidR="00CE4D02" w:rsidRPr="007823A4" w:rsidRDefault="00CE4D02" w:rsidP="00391A27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CE4D02" w:rsidRPr="0090627F" w:rsidRDefault="00CE4D02" w:rsidP="00391A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992" w:type="dxa"/>
          </w:tcPr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CE4D02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CE4D02" w:rsidRPr="0090627F" w:rsidRDefault="00CE4D02" w:rsidP="00FE5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1134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D3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770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70" w:type="dxa"/>
          </w:tcPr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CE4D02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005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70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11,64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9" w:type="dxa"/>
          </w:tcPr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бюджетных учреждений оснащенных приборами учета:</w:t>
            </w:r>
          </w:p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энергии.</w:t>
            </w:r>
          </w:p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CE4D02" w:rsidRPr="0090627F" w:rsidRDefault="00CE4D02" w:rsidP="00391A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992" w:type="dxa"/>
          </w:tcPr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9" w:type="dxa"/>
          </w:tcPr>
          <w:p w:rsidR="00CE4D02" w:rsidRDefault="00CE4D02" w:rsidP="00391A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</w:t>
            </w:r>
            <w:r>
              <w:rPr>
                <w:sz w:val="24"/>
                <w:szCs w:val="24"/>
              </w:rPr>
              <w:lastRenderedPageBreak/>
              <w:t xml:space="preserve">бюджетных учреждений в которых проведено энергетическое обследование </w:t>
            </w:r>
          </w:p>
        </w:tc>
        <w:tc>
          <w:tcPr>
            <w:tcW w:w="992" w:type="dxa"/>
          </w:tcPr>
          <w:p w:rsidR="00CE4D02" w:rsidRDefault="00CE4D02" w:rsidP="00206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5" w:type="dxa"/>
          </w:tcPr>
          <w:p w:rsidR="00CE4D02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84" w:type="dxa"/>
            <w:gridSpan w:val="8"/>
          </w:tcPr>
          <w:p w:rsidR="00CE4D02" w:rsidRPr="00830A81" w:rsidRDefault="00CE4D02" w:rsidP="0083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81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36F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энергосбережения на объектах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и спорта МО «Турочакский</w:t>
            </w:r>
            <w:r w:rsidRPr="002E636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CE4D02" w:rsidRPr="0090627F" w:rsidTr="00FA4902">
        <w:trPr>
          <w:trHeight w:val="311"/>
        </w:trPr>
        <w:tc>
          <w:tcPr>
            <w:tcW w:w="59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</w:t>
            </w:r>
            <w:proofErr w:type="spellStart"/>
            <w:r w:rsidRPr="0065651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proofErr w:type="spellEnd"/>
          </w:p>
        </w:tc>
        <w:tc>
          <w:tcPr>
            <w:tcW w:w="992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</w:tr>
    </w:tbl>
    <w:p w:rsidR="00CE4D02" w:rsidRPr="0090627F" w:rsidRDefault="00CE4D02" w:rsidP="0090627F">
      <w:pPr>
        <w:ind w:firstLine="4862"/>
        <w:jc w:val="right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CE4D02" w:rsidRPr="0090627F" w:rsidRDefault="00CE4D02" w:rsidP="0090627F">
      <w:pPr>
        <w:ind w:left="5940"/>
        <w:jc w:val="right"/>
        <w:rPr>
          <w:rFonts w:ascii="Times New Roman" w:hAnsi="Times New Roman" w:cs="Times New Roman"/>
          <w:caps/>
          <w:sz w:val="24"/>
          <w:szCs w:val="24"/>
        </w:rPr>
        <w:sectPr w:rsidR="00CE4D02" w:rsidRPr="0090627F" w:rsidSect="00565B6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E4D02" w:rsidRPr="006651F8" w:rsidRDefault="00CE4D02" w:rsidP="0090627F">
      <w:pPr>
        <w:ind w:left="10080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CE4D02" w:rsidRPr="006651F8" w:rsidRDefault="00CE4D02" w:rsidP="006651F8">
      <w:pPr>
        <w:ind w:left="9707" w:firstLine="373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t xml:space="preserve">к ведомственной целевой программе </w:t>
      </w:r>
    </w:p>
    <w:p w:rsidR="00CE4D02" w:rsidRDefault="00CE4D02" w:rsidP="005006A4">
      <w:pPr>
        <w:ind w:left="10080"/>
        <w:rPr>
          <w:rFonts w:ascii="Times New Roman" w:hAnsi="Times New Roman" w:cs="Times New Roman"/>
          <w:sz w:val="22"/>
          <w:szCs w:val="22"/>
        </w:rPr>
      </w:pPr>
      <w:r w:rsidRPr="006651F8">
        <w:rPr>
          <w:rFonts w:ascii="Times New Roman" w:hAnsi="Times New Roman" w:cs="Times New Roman"/>
          <w:sz w:val="22"/>
          <w:szCs w:val="22"/>
        </w:rPr>
        <w:t xml:space="preserve">«Энергосбережение и повышение энергетической эффективности </w:t>
      </w:r>
    </w:p>
    <w:p w:rsidR="00CE4D02" w:rsidRDefault="00CE4D02" w:rsidP="005006A4">
      <w:pPr>
        <w:ind w:left="10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объектов культуры и спорта</w:t>
      </w:r>
    </w:p>
    <w:p w:rsidR="00CE4D02" w:rsidRPr="006651F8" w:rsidRDefault="00CE4D02" w:rsidP="005006A4">
      <w:pPr>
        <w:ind w:left="9707" w:firstLine="37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МО «Турочакский</w:t>
      </w:r>
      <w:r w:rsidRPr="006651F8">
        <w:rPr>
          <w:rFonts w:ascii="Times New Roman" w:hAnsi="Times New Roman" w:cs="Times New Roman"/>
          <w:sz w:val="22"/>
          <w:szCs w:val="22"/>
        </w:rPr>
        <w:t xml:space="preserve"> район»</w:t>
      </w:r>
    </w:p>
    <w:p w:rsidR="00CE4D02" w:rsidRPr="006651F8" w:rsidRDefault="00CE4D02" w:rsidP="006651F8">
      <w:pPr>
        <w:ind w:left="10080"/>
        <w:rPr>
          <w:rFonts w:ascii="Times New Roman" w:hAnsi="Times New Roman" w:cs="Times New Roman"/>
          <w:sz w:val="22"/>
          <w:szCs w:val="22"/>
        </w:rPr>
      </w:pPr>
    </w:p>
    <w:p w:rsidR="00CE4D02" w:rsidRPr="0090627F" w:rsidRDefault="00CE4D02" w:rsidP="0090627F">
      <w:pPr>
        <w:ind w:left="5387"/>
        <w:rPr>
          <w:rFonts w:ascii="Times New Roman" w:hAnsi="Times New Roman" w:cs="Times New Roman"/>
          <w:sz w:val="24"/>
          <w:szCs w:val="24"/>
        </w:rPr>
      </w:pPr>
    </w:p>
    <w:p w:rsidR="00CE4D02" w:rsidRDefault="00CE4D02" w:rsidP="0083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E1"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объектов культуры и спорта</w:t>
      </w:r>
    </w:p>
    <w:p w:rsidR="00CE4D02" w:rsidRDefault="00CE4D02" w:rsidP="00834A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E1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ального образования «Турочакский</w:t>
      </w:r>
      <w:r w:rsidRPr="00B722E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F4D3E" w:rsidRPr="00B722E1" w:rsidRDefault="006F4D3E" w:rsidP="00834A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49"/>
        <w:gridCol w:w="926"/>
        <w:gridCol w:w="907"/>
        <w:gridCol w:w="907"/>
        <w:gridCol w:w="1051"/>
        <w:gridCol w:w="1938"/>
        <w:gridCol w:w="2419"/>
        <w:gridCol w:w="1368"/>
        <w:gridCol w:w="787"/>
        <w:gridCol w:w="787"/>
        <w:gridCol w:w="787"/>
      </w:tblGrid>
      <w:tr w:rsidR="00CE4D02" w:rsidRPr="0090627F" w:rsidTr="00076CC6">
        <w:trPr>
          <w:tblHeader/>
        </w:trPr>
        <w:tc>
          <w:tcPr>
            <w:tcW w:w="57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9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791" w:type="dxa"/>
            <w:gridSpan w:val="4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193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6148" w:type="dxa"/>
            <w:gridSpan w:val="5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CE4D02" w:rsidRPr="0090627F" w:rsidTr="00076CC6">
        <w:trPr>
          <w:tblHeader/>
        </w:trPr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7" w:type="dxa"/>
            <w:vMerge w:val="restart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07" w:type="dxa"/>
            <w:vMerge w:val="restart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51" w:type="dxa"/>
            <w:vMerge w:val="restart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361" w:type="dxa"/>
            <w:gridSpan w:val="3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CE4D02" w:rsidRPr="0090627F" w:rsidTr="00076CC6">
        <w:trPr>
          <w:tblHeader/>
        </w:trPr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</w:tcPr>
          <w:p w:rsidR="00CE4D02" w:rsidRPr="0090627F" w:rsidRDefault="00CE4D02" w:rsidP="00FA490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E4D02" w:rsidRPr="004D059F" w:rsidTr="004364C8">
        <w:tc>
          <w:tcPr>
            <w:tcW w:w="578" w:type="dxa"/>
          </w:tcPr>
          <w:p w:rsidR="00CE4D02" w:rsidRPr="004D059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26" w:type="dxa"/>
            <w:gridSpan w:val="11"/>
          </w:tcPr>
          <w:p w:rsidR="00CE4D02" w:rsidRPr="00F31D71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энергосбережения и повышения энергетической эффективности объектов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 спорта МО «Турочакский район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E4D02" w:rsidRPr="0090627F" w:rsidTr="00076CC6">
        <w:tc>
          <w:tcPr>
            <w:tcW w:w="57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энергетического обследования муниципальных бюджетных учреждений</w:t>
            </w:r>
          </w:p>
        </w:tc>
        <w:tc>
          <w:tcPr>
            <w:tcW w:w="926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Творчества и Досуга», МОУДОД «Турочакская ДШИ»</w:t>
            </w:r>
          </w:p>
        </w:tc>
        <w:tc>
          <w:tcPr>
            <w:tcW w:w="2419" w:type="dxa"/>
            <w:vMerge w:val="restart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2069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бюджетных учреждений в которых проведено энергетическое обследование</w:t>
            </w:r>
          </w:p>
        </w:tc>
        <w:tc>
          <w:tcPr>
            <w:tcW w:w="1368" w:type="dxa"/>
            <w:vMerge w:val="restart"/>
          </w:tcPr>
          <w:p w:rsidR="00CE4D02" w:rsidRPr="0090627F" w:rsidRDefault="00CE4D02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vMerge w:val="restart"/>
          </w:tcPr>
          <w:p w:rsidR="00CE4D02" w:rsidRPr="0090627F" w:rsidRDefault="00CE4D02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dxa"/>
            <w:vMerge w:val="restart"/>
          </w:tcPr>
          <w:p w:rsidR="00CE4D02" w:rsidRPr="00FD3697" w:rsidRDefault="00CE4D02" w:rsidP="0020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69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7" w:type="dxa"/>
            <w:vMerge w:val="restart"/>
          </w:tcPr>
          <w:p w:rsidR="00CE4D02" w:rsidRPr="0090627F" w:rsidRDefault="00CE4D02" w:rsidP="00206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D02" w:rsidRPr="0090627F" w:rsidTr="00076CC6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193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194,0</w:t>
            </w:r>
          </w:p>
        </w:tc>
        <w:tc>
          <w:tcPr>
            <w:tcW w:w="1051" w:type="dxa"/>
          </w:tcPr>
          <w:p w:rsidR="00CE4D02" w:rsidRPr="0090627F" w:rsidRDefault="00CE4D02" w:rsidP="00FA4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076CC6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CE4D02" w:rsidRPr="0090627F" w:rsidRDefault="00CE4D02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051" w:type="dxa"/>
          </w:tcPr>
          <w:p w:rsidR="00CE4D02" w:rsidRPr="0090627F" w:rsidRDefault="00CE4D02" w:rsidP="002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076CC6">
        <w:tc>
          <w:tcPr>
            <w:tcW w:w="57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приборов учета потребления энергетических ресурсов</w:t>
            </w:r>
          </w:p>
        </w:tc>
        <w:tc>
          <w:tcPr>
            <w:tcW w:w="926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907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1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3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«Дом Творчества и Досуга», МОУДОД «Турочакская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ДШИ»</w:t>
            </w:r>
          </w:p>
        </w:tc>
        <w:tc>
          <w:tcPr>
            <w:tcW w:w="2419" w:type="dxa"/>
          </w:tcPr>
          <w:p w:rsidR="00CE4D02" w:rsidRDefault="00CE4D02" w:rsidP="003564B8">
            <w:pPr>
              <w:pStyle w:val="ConsPlusCell"/>
              <w:rPr>
                <w:sz w:val="24"/>
                <w:szCs w:val="24"/>
              </w:rPr>
            </w:pPr>
            <w:r w:rsidRPr="0090627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90627F">
              <w:rPr>
                <w:sz w:val="24"/>
                <w:szCs w:val="24"/>
              </w:rPr>
              <w:t xml:space="preserve">.1. </w:t>
            </w:r>
            <w:r>
              <w:rPr>
                <w:sz w:val="24"/>
                <w:szCs w:val="24"/>
              </w:rPr>
              <w:t xml:space="preserve">Доля муниципальных бюджетных учреждений оснащенных </w:t>
            </w:r>
            <w:r>
              <w:rPr>
                <w:sz w:val="24"/>
                <w:szCs w:val="24"/>
              </w:rPr>
              <w:lastRenderedPageBreak/>
              <w:t>приборами учета:</w:t>
            </w:r>
          </w:p>
          <w:p w:rsidR="00CE4D02" w:rsidRDefault="00CE4D02" w:rsidP="003564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электрической энергии.</w:t>
            </w:r>
          </w:p>
          <w:p w:rsidR="00CE4D02" w:rsidRDefault="00CE4D02" w:rsidP="003564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тепловой энергии </w:t>
            </w:r>
          </w:p>
          <w:p w:rsidR="00CE4D02" w:rsidRPr="0090627F" w:rsidRDefault="00CE4D02" w:rsidP="0035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F2C">
              <w:rPr>
                <w:rFonts w:ascii="Times New Roman" w:hAnsi="Times New Roman" w:cs="Times New Roman"/>
                <w:sz w:val="24"/>
                <w:szCs w:val="24"/>
              </w:rPr>
              <w:t>холодной воды</w:t>
            </w:r>
          </w:p>
        </w:tc>
        <w:tc>
          <w:tcPr>
            <w:tcW w:w="1368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4D02" w:rsidRPr="0090627F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3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3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3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3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E4D02" w:rsidRPr="0090627F" w:rsidRDefault="00CE4D02" w:rsidP="0035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</w:t>
            </w:r>
          </w:p>
          <w:p w:rsidR="00CE4D02" w:rsidRPr="00FD3697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Default="00CE4D02" w:rsidP="001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E4D02" w:rsidRPr="0090627F" w:rsidRDefault="00CE4D02" w:rsidP="00196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4D02" w:rsidRPr="0090627F" w:rsidTr="00076CC6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2940,0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CE4D02" w:rsidRPr="007823A4" w:rsidRDefault="00CE4D02" w:rsidP="002358A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  <w:r w:rsidRPr="007823A4">
              <w:rPr>
                <w:sz w:val="24"/>
                <w:szCs w:val="24"/>
              </w:rPr>
              <w:t xml:space="preserve"> Удельная величина потребления энергетических ресурсов муниципальными бюджетными учреждениями</w:t>
            </w:r>
            <w:r>
              <w:rPr>
                <w:sz w:val="24"/>
                <w:szCs w:val="24"/>
              </w:rPr>
              <w:t>:</w:t>
            </w:r>
          </w:p>
          <w:p w:rsidR="00CE4D02" w:rsidRDefault="00CE4D02" w:rsidP="002358A6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    электрическая энергия </w:t>
            </w:r>
          </w:p>
          <w:p w:rsidR="00CE4D02" w:rsidRDefault="00CE4D02" w:rsidP="002358A6">
            <w:pPr>
              <w:pStyle w:val="ConsPlusCell"/>
              <w:rPr>
                <w:sz w:val="24"/>
                <w:szCs w:val="24"/>
              </w:rPr>
            </w:pPr>
            <w:r w:rsidRPr="007823A4">
              <w:rPr>
                <w:sz w:val="24"/>
                <w:szCs w:val="24"/>
              </w:rPr>
              <w:t xml:space="preserve">тепловая энергия </w:t>
            </w:r>
          </w:p>
          <w:p w:rsidR="00CE4D02" w:rsidRPr="0090627F" w:rsidRDefault="00CE4D02" w:rsidP="0023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A4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68" w:type="dxa"/>
            <w:vMerge w:val="restart"/>
          </w:tcPr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кВт/кв.м.</w:t>
            </w: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Гкал/ кв.м.</w:t>
            </w:r>
          </w:p>
          <w:p w:rsidR="00CE4D02" w:rsidRPr="0090627F" w:rsidRDefault="00CE4D02" w:rsidP="00235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куб.м./чел.</w:t>
            </w:r>
          </w:p>
        </w:tc>
        <w:tc>
          <w:tcPr>
            <w:tcW w:w="787" w:type="dxa"/>
            <w:vMerge w:val="restart"/>
          </w:tcPr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41,28</w:t>
            </w: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CE4D02" w:rsidRPr="0090627F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  <w:tc>
          <w:tcPr>
            <w:tcW w:w="787" w:type="dxa"/>
            <w:vMerge w:val="restart"/>
          </w:tcPr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40,04</w:t>
            </w: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  <w:p w:rsidR="00CE4D02" w:rsidRPr="0090627F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787" w:type="dxa"/>
            <w:vMerge w:val="restart"/>
          </w:tcPr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38,84</w:t>
            </w: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  <w:p w:rsidR="00CE4D02" w:rsidRPr="0090627F" w:rsidRDefault="00CE4D02" w:rsidP="0023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CE4D02" w:rsidRPr="0090627F" w:rsidTr="00076CC6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4364C8">
        <w:tc>
          <w:tcPr>
            <w:tcW w:w="578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526" w:type="dxa"/>
            <w:gridSpan w:val="11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энергосбережения на объектах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и спорта МО «Турочакский район</w:t>
            </w:r>
            <w:r w:rsidRPr="00857F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E4D02" w:rsidRPr="0090627F" w:rsidTr="00331E0D">
        <w:tc>
          <w:tcPr>
            <w:tcW w:w="578" w:type="dxa"/>
            <w:vMerge w:val="restart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CE4D02" w:rsidRPr="0090627F" w:rsidRDefault="00CE4D02" w:rsidP="0083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926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«Дом Творчества и Досуга», МОУДОД «Турочакская</w:t>
            </w: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ДШИ»</w:t>
            </w:r>
          </w:p>
        </w:tc>
        <w:tc>
          <w:tcPr>
            <w:tcW w:w="2419" w:type="dxa"/>
            <w:vMerge w:val="restart"/>
          </w:tcPr>
          <w:p w:rsidR="00CE4D02" w:rsidRDefault="00CE4D02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  <w:r w:rsidRPr="00656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</w:t>
            </w:r>
            <w:proofErr w:type="spellStart"/>
            <w:r w:rsidRPr="00656517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="006F4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  <w:p w:rsidR="00CE4D02" w:rsidRDefault="00CE4D02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D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2,2,1 Количество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ремонтных работ на объектах социальной сферы                                      </w:t>
            </w:r>
          </w:p>
        </w:tc>
        <w:tc>
          <w:tcPr>
            <w:tcW w:w="1368" w:type="dxa"/>
            <w:vMerge w:val="restart"/>
          </w:tcPr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87" w:type="dxa"/>
            <w:vMerge w:val="restart"/>
          </w:tcPr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486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Merge w:val="restart"/>
          </w:tcPr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7" w:type="dxa"/>
            <w:vMerge w:val="restart"/>
          </w:tcPr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17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 w:val="restart"/>
          </w:tcPr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мероприятий в рамках энергосбережения</w:t>
            </w:r>
          </w:p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      </w:t>
            </w:r>
          </w:p>
        </w:tc>
        <w:tc>
          <w:tcPr>
            <w:tcW w:w="907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907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900,0</w:t>
            </w:r>
          </w:p>
        </w:tc>
        <w:tc>
          <w:tcPr>
            <w:tcW w:w="1051" w:type="dxa"/>
          </w:tcPr>
          <w:p w:rsidR="00CE4D02" w:rsidRPr="0090627F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900,0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926" w:type="dxa"/>
          </w:tcPr>
          <w:p w:rsidR="00CE4D02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051" w:type="dxa"/>
          </w:tcPr>
          <w:p w:rsidR="00CE4D02" w:rsidRDefault="00CE4D02" w:rsidP="00AA3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1293,0           </w:t>
            </w:r>
          </w:p>
        </w:tc>
        <w:tc>
          <w:tcPr>
            <w:tcW w:w="193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РА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02" w:rsidRPr="0090627F" w:rsidTr="00331E0D">
        <w:tc>
          <w:tcPr>
            <w:tcW w:w="578" w:type="dxa"/>
            <w:vMerge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E4D02" w:rsidRPr="0090627F" w:rsidRDefault="00CE4D02" w:rsidP="00FA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27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CE4D02" w:rsidRPr="0090627F" w:rsidRDefault="00CE4D02" w:rsidP="00B8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E4D02" w:rsidRPr="0090627F" w:rsidRDefault="00CE4D02" w:rsidP="00FA4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D02" w:rsidRPr="0090627F" w:rsidRDefault="00CE4D02" w:rsidP="009062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D02" w:rsidRPr="0090627F" w:rsidRDefault="00CE4D02" w:rsidP="0090627F">
      <w:pPr>
        <w:rPr>
          <w:rFonts w:ascii="Times New Roman" w:hAnsi="Times New Roman" w:cs="Times New Roman"/>
          <w:sz w:val="24"/>
          <w:szCs w:val="24"/>
        </w:rPr>
        <w:sectPr w:rsidR="00CE4D02" w:rsidRPr="0090627F" w:rsidSect="00FB32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E4D02" w:rsidRDefault="00CE4D02" w:rsidP="007204F6">
      <w:pPr>
        <w:outlineLvl w:val="1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CE4D02" w:rsidSect="009C264F">
      <w:pgSz w:w="11900" w:h="16800"/>
      <w:pgMar w:top="851" w:right="567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A654C"/>
    <w:multiLevelType w:val="hybridMultilevel"/>
    <w:tmpl w:val="3922437C"/>
    <w:lvl w:ilvl="0" w:tplc="3D94EB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BFA"/>
    <w:rsid w:val="00000182"/>
    <w:rsid w:val="0000522A"/>
    <w:rsid w:val="00023C6B"/>
    <w:rsid w:val="0004178D"/>
    <w:rsid w:val="00041C94"/>
    <w:rsid w:val="00057DBD"/>
    <w:rsid w:val="00061BB9"/>
    <w:rsid w:val="00076CC6"/>
    <w:rsid w:val="000817D8"/>
    <w:rsid w:val="00082EFA"/>
    <w:rsid w:val="0009126A"/>
    <w:rsid w:val="00094F77"/>
    <w:rsid w:val="000A2512"/>
    <w:rsid w:val="000A281C"/>
    <w:rsid w:val="000A38FC"/>
    <w:rsid w:val="000B2B82"/>
    <w:rsid w:val="000C04BF"/>
    <w:rsid w:val="000C1C78"/>
    <w:rsid w:val="000C3C58"/>
    <w:rsid w:val="000C64FB"/>
    <w:rsid w:val="000C763A"/>
    <w:rsid w:val="000E5CD7"/>
    <w:rsid w:val="000F5E68"/>
    <w:rsid w:val="001006F1"/>
    <w:rsid w:val="00102020"/>
    <w:rsid w:val="001051C1"/>
    <w:rsid w:val="00114854"/>
    <w:rsid w:val="001157AC"/>
    <w:rsid w:val="00126BC7"/>
    <w:rsid w:val="001426E0"/>
    <w:rsid w:val="001449A5"/>
    <w:rsid w:val="00145FAD"/>
    <w:rsid w:val="00147D4B"/>
    <w:rsid w:val="0015349E"/>
    <w:rsid w:val="00153979"/>
    <w:rsid w:val="00160599"/>
    <w:rsid w:val="0016607C"/>
    <w:rsid w:val="001663CE"/>
    <w:rsid w:val="00171B26"/>
    <w:rsid w:val="00172505"/>
    <w:rsid w:val="0017770A"/>
    <w:rsid w:val="00177ECB"/>
    <w:rsid w:val="00192257"/>
    <w:rsid w:val="0019363C"/>
    <w:rsid w:val="00195360"/>
    <w:rsid w:val="00196A59"/>
    <w:rsid w:val="00196D5E"/>
    <w:rsid w:val="001B7B30"/>
    <w:rsid w:val="001C7F2D"/>
    <w:rsid w:val="001D043C"/>
    <w:rsid w:val="001D40FF"/>
    <w:rsid w:val="001D6516"/>
    <w:rsid w:val="001E2894"/>
    <w:rsid w:val="001F18CC"/>
    <w:rsid w:val="001F54C9"/>
    <w:rsid w:val="001F58A8"/>
    <w:rsid w:val="00201A2B"/>
    <w:rsid w:val="00203940"/>
    <w:rsid w:val="00204437"/>
    <w:rsid w:val="00206822"/>
    <w:rsid w:val="002069DB"/>
    <w:rsid w:val="0021090D"/>
    <w:rsid w:val="00210935"/>
    <w:rsid w:val="002219A1"/>
    <w:rsid w:val="0022384D"/>
    <w:rsid w:val="00225292"/>
    <w:rsid w:val="00225787"/>
    <w:rsid w:val="0022726E"/>
    <w:rsid w:val="00230AB4"/>
    <w:rsid w:val="002349E7"/>
    <w:rsid w:val="002358A6"/>
    <w:rsid w:val="002410D2"/>
    <w:rsid w:val="00241C07"/>
    <w:rsid w:val="00241D08"/>
    <w:rsid w:val="0024230F"/>
    <w:rsid w:val="00247C51"/>
    <w:rsid w:val="0025631B"/>
    <w:rsid w:val="00260DB8"/>
    <w:rsid w:val="00263099"/>
    <w:rsid w:val="002745C0"/>
    <w:rsid w:val="0027646F"/>
    <w:rsid w:val="00277E7F"/>
    <w:rsid w:val="00280D5E"/>
    <w:rsid w:val="00282891"/>
    <w:rsid w:val="0028514D"/>
    <w:rsid w:val="00290ED0"/>
    <w:rsid w:val="00291781"/>
    <w:rsid w:val="00296553"/>
    <w:rsid w:val="002A0B38"/>
    <w:rsid w:val="002A1A3A"/>
    <w:rsid w:val="002A3C3B"/>
    <w:rsid w:val="002A5508"/>
    <w:rsid w:val="002B213D"/>
    <w:rsid w:val="002B6CC0"/>
    <w:rsid w:val="002E5E76"/>
    <w:rsid w:val="002E636F"/>
    <w:rsid w:val="002E66A5"/>
    <w:rsid w:val="002F22AE"/>
    <w:rsid w:val="002F6E05"/>
    <w:rsid w:val="00302FB0"/>
    <w:rsid w:val="00307E80"/>
    <w:rsid w:val="003117AA"/>
    <w:rsid w:val="0031564C"/>
    <w:rsid w:val="00331E0D"/>
    <w:rsid w:val="003338DC"/>
    <w:rsid w:val="003427CF"/>
    <w:rsid w:val="003451F6"/>
    <w:rsid w:val="003453BF"/>
    <w:rsid w:val="00346B3A"/>
    <w:rsid w:val="00351D2B"/>
    <w:rsid w:val="003527CC"/>
    <w:rsid w:val="00353977"/>
    <w:rsid w:val="00354F70"/>
    <w:rsid w:val="003564B8"/>
    <w:rsid w:val="00364C32"/>
    <w:rsid w:val="00367D94"/>
    <w:rsid w:val="00377507"/>
    <w:rsid w:val="00380BD0"/>
    <w:rsid w:val="00384925"/>
    <w:rsid w:val="00390CA8"/>
    <w:rsid w:val="00391A27"/>
    <w:rsid w:val="0039346B"/>
    <w:rsid w:val="003A20F8"/>
    <w:rsid w:val="003A789D"/>
    <w:rsid w:val="003B6267"/>
    <w:rsid w:val="003B6C5D"/>
    <w:rsid w:val="003D6119"/>
    <w:rsid w:val="003E1D3A"/>
    <w:rsid w:val="003E5616"/>
    <w:rsid w:val="003F0F68"/>
    <w:rsid w:val="003F10C9"/>
    <w:rsid w:val="003F3D3D"/>
    <w:rsid w:val="00413E4F"/>
    <w:rsid w:val="0041555B"/>
    <w:rsid w:val="004173BD"/>
    <w:rsid w:val="004206BE"/>
    <w:rsid w:val="00424F41"/>
    <w:rsid w:val="00426B76"/>
    <w:rsid w:val="00431462"/>
    <w:rsid w:val="00434126"/>
    <w:rsid w:val="004364C8"/>
    <w:rsid w:val="004438B6"/>
    <w:rsid w:val="0044627E"/>
    <w:rsid w:val="004536DB"/>
    <w:rsid w:val="00456326"/>
    <w:rsid w:val="004630FF"/>
    <w:rsid w:val="00465B36"/>
    <w:rsid w:val="00472001"/>
    <w:rsid w:val="00475C5D"/>
    <w:rsid w:val="00486A21"/>
    <w:rsid w:val="00486A33"/>
    <w:rsid w:val="00486E82"/>
    <w:rsid w:val="00487015"/>
    <w:rsid w:val="004A0824"/>
    <w:rsid w:val="004A339F"/>
    <w:rsid w:val="004B2545"/>
    <w:rsid w:val="004C7CDE"/>
    <w:rsid w:val="004D059F"/>
    <w:rsid w:val="004D18EC"/>
    <w:rsid w:val="004E1A13"/>
    <w:rsid w:val="004F150E"/>
    <w:rsid w:val="005006A4"/>
    <w:rsid w:val="00502F2C"/>
    <w:rsid w:val="00511385"/>
    <w:rsid w:val="005221B5"/>
    <w:rsid w:val="0052462A"/>
    <w:rsid w:val="00527A7D"/>
    <w:rsid w:val="00534D85"/>
    <w:rsid w:val="0054040D"/>
    <w:rsid w:val="005459E9"/>
    <w:rsid w:val="00556EED"/>
    <w:rsid w:val="00557B10"/>
    <w:rsid w:val="00562D6D"/>
    <w:rsid w:val="00563BBA"/>
    <w:rsid w:val="00565B6C"/>
    <w:rsid w:val="00566469"/>
    <w:rsid w:val="00566716"/>
    <w:rsid w:val="0057393B"/>
    <w:rsid w:val="00575779"/>
    <w:rsid w:val="00584A66"/>
    <w:rsid w:val="0058511B"/>
    <w:rsid w:val="00586E98"/>
    <w:rsid w:val="0059117B"/>
    <w:rsid w:val="005A476B"/>
    <w:rsid w:val="005A63B6"/>
    <w:rsid w:val="005B10BA"/>
    <w:rsid w:val="005B1EA2"/>
    <w:rsid w:val="005D669F"/>
    <w:rsid w:val="005E470E"/>
    <w:rsid w:val="005F3146"/>
    <w:rsid w:val="005F4C94"/>
    <w:rsid w:val="006023CA"/>
    <w:rsid w:val="0060561B"/>
    <w:rsid w:val="00610913"/>
    <w:rsid w:val="00616C99"/>
    <w:rsid w:val="0061773F"/>
    <w:rsid w:val="00620CED"/>
    <w:rsid w:val="0062678F"/>
    <w:rsid w:val="00634423"/>
    <w:rsid w:val="00634525"/>
    <w:rsid w:val="006353B5"/>
    <w:rsid w:val="00656517"/>
    <w:rsid w:val="00660DC9"/>
    <w:rsid w:val="006651F8"/>
    <w:rsid w:val="00667C6E"/>
    <w:rsid w:val="006721A2"/>
    <w:rsid w:val="00676BA3"/>
    <w:rsid w:val="00677B82"/>
    <w:rsid w:val="0068736A"/>
    <w:rsid w:val="00690677"/>
    <w:rsid w:val="00690840"/>
    <w:rsid w:val="00697189"/>
    <w:rsid w:val="0069768C"/>
    <w:rsid w:val="006A23AD"/>
    <w:rsid w:val="006B12A5"/>
    <w:rsid w:val="006C4F60"/>
    <w:rsid w:val="006C5B81"/>
    <w:rsid w:val="006E472C"/>
    <w:rsid w:val="006F4D3E"/>
    <w:rsid w:val="006F5EF3"/>
    <w:rsid w:val="006F6DC1"/>
    <w:rsid w:val="006F6ED6"/>
    <w:rsid w:val="007041DF"/>
    <w:rsid w:val="00704681"/>
    <w:rsid w:val="007163EA"/>
    <w:rsid w:val="00720345"/>
    <w:rsid w:val="007204F6"/>
    <w:rsid w:val="00723560"/>
    <w:rsid w:val="007244EB"/>
    <w:rsid w:val="0072472F"/>
    <w:rsid w:val="00734133"/>
    <w:rsid w:val="00736350"/>
    <w:rsid w:val="007375FB"/>
    <w:rsid w:val="00741910"/>
    <w:rsid w:val="00747145"/>
    <w:rsid w:val="00751D98"/>
    <w:rsid w:val="007621F3"/>
    <w:rsid w:val="007771C1"/>
    <w:rsid w:val="00777443"/>
    <w:rsid w:val="00781B6A"/>
    <w:rsid w:val="007823A4"/>
    <w:rsid w:val="00783833"/>
    <w:rsid w:val="007875A6"/>
    <w:rsid w:val="00792E72"/>
    <w:rsid w:val="007943F6"/>
    <w:rsid w:val="007A7482"/>
    <w:rsid w:val="007B093C"/>
    <w:rsid w:val="007B5971"/>
    <w:rsid w:val="007B7119"/>
    <w:rsid w:val="007C0D7D"/>
    <w:rsid w:val="007C34C8"/>
    <w:rsid w:val="007C7026"/>
    <w:rsid w:val="007D281C"/>
    <w:rsid w:val="007D5883"/>
    <w:rsid w:val="007F6949"/>
    <w:rsid w:val="0081087F"/>
    <w:rsid w:val="00814BB3"/>
    <w:rsid w:val="008167DF"/>
    <w:rsid w:val="00817D91"/>
    <w:rsid w:val="008203D7"/>
    <w:rsid w:val="008261CC"/>
    <w:rsid w:val="00830A81"/>
    <w:rsid w:val="00833435"/>
    <w:rsid w:val="00834AE2"/>
    <w:rsid w:val="00837BAD"/>
    <w:rsid w:val="00842690"/>
    <w:rsid w:val="00857FC2"/>
    <w:rsid w:val="00860057"/>
    <w:rsid w:val="00860461"/>
    <w:rsid w:val="0086491C"/>
    <w:rsid w:val="0087544E"/>
    <w:rsid w:val="0089010B"/>
    <w:rsid w:val="0089373B"/>
    <w:rsid w:val="00897807"/>
    <w:rsid w:val="008A65F9"/>
    <w:rsid w:val="008B08DD"/>
    <w:rsid w:val="008B4C69"/>
    <w:rsid w:val="008B5935"/>
    <w:rsid w:val="008D480C"/>
    <w:rsid w:val="008D5B60"/>
    <w:rsid w:val="008E63D4"/>
    <w:rsid w:val="008E7785"/>
    <w:rsid w:val="008E7C25"/>
    <w:rsid w:val="008F7574"/>
    <w:rsid w:val="00902661"/>
    <w:rsid w:val="0090627F"/>
    <w:rsid w:val="00912D6B"/>
    <w:rsid w:val="00914103"/>
    <w:rsid w:val="00922C55"/>
    <w:rsid w:val="00925899"/>
    <w:rsid w:val="00933215"/>
    <w:rsid w:val="00935591"/>
    <w:rsid w:val="009473BD"/>
    <w:rsid w:val="00951B4D"/>
    <w:rsid w:val="00956222"/>
    <w:rsid w:val="009600BF"/>
    <w:rsid w:val="00961D8A"/>
    <w:rsid w:val="00964483"/>
    <w:rsid w:val="00973837"/>
    <w:rsid w:val="009771F1"/>
    <w:rsid w:val="00980195"/>
    <w:rsid w:val="009A193A"/>
    <w:rsid w:val="009A6886"/>
    <w:rsid w:val="009A6BB0"/>
    <w:rsid w:val="009B2568"/>
    <w:rsid w:val="009B6106"/>
    <w:rsid w:val="009B7A8D"/>
    <w:rsid w:val="009C13C4"/>
    <w:rsid w:val="009C264F"/>
    <w:rsid w:val="009D0DBF"/>
    <w:rsid w:val="009D77D7"/>
    <w:rsid w:val="009E1377"/>
    <w:rsid w:val="009E2A3D"/>
    <w:rsid w:val="009E3A97"/>
    <w:rsid w:val="009F397B"/>
    <w:rsid w:val="009F6101"/>
    <w:rsid w:val="00A0117A"/>
    <w:rsid w:val="00A032BF"/>
    <w:rsid w:val="00A04903"/>
    <w:rsid w:val="00A04B80"/>
    <w:rsid w:val="00A053FD"/>
    <w:rsid w:val="00A06AD2"/>
    <w:rsid w:val="00A145C1"/>
    <w:rsid w:val="00A362A3"/>
    <w:rsid w:val="00A44BFB"/>
    <w:rsid w:val="00A54AE4"/>
    <w:rsid w:val="00A64551"/>
    <w:rsid w:val="00A65A88"/>
    <w:rsid w:val="00A7037E"/>
    <w:rsid w:val="00A830D7"/>
    <w:rsid w:val="00A85562"/>
    <w:rsid w:val="00A87C49"/>
    <w:rsid w:val="00A91C94"/>
    <w:rsid w:val="00A94785"/>
    <w:rsid w:val="00A94DE6"/>
    <w:rsid w:val="00AA32B1"/>
    <w:rsid w:val="00AA6354"/>
    <w:rsid w:val="00AA713F"/>
    <w:rsid w:val="00AB2D39"/>
    <w:rsid w:val="00AC30C4"/>
    <w:rsid w:val="00AD530A"/>
    <w:rsid w:val="00AD584B"/>
    <w:rsid w:val="00AD6157"/>
    <w:rsid w:val="00AE1387"/>
    <w:rsid w:val="00AE4C37"/>
    <w:rsid w:val="00AF41B7"/>
    <w:rsid w:val="00AF5A3E"/>
    <w:rsid w:val="00B04CAF"/>
    <w:rsid w:val="00B07145"/>
    <w:rsid w:val="00B158FA"/>
    <w:rsid w:val="00B20501"/>
    <w:rsid w:val="00B2238B"/>
    <w:rsid w:val="00B2487D"/>
    <w:rsid w:val="00B35E4B"/>
    <w:rsid w:val="00B41A9A"/>
    <w:rsid w:val="00B44243"/>
    <w:rsid w:val="00B50EA9"/>
    <w:rsid w:val="00B53102"/>
    <w:rsid w:val="00B67294"/>
    <w:rsid w:val="00B722E1"/>
    <w:rsid w:val="00B80033"/>
    <w:rsid w:val="00B81935"/>
    <w:rsid w:val="00B84C95"/>
    <w:rsid w:val="00B84CAB"/>
    <w:rsid w:val="00BA04D2"/>
    <w:rsid w:val="00BA13B0"/>
    <w:rsid w:val="00BA3BCF"/>
    <w:rsid w:val="00BA5FAE"/>
    <w:rsid w:val="00BB5A7C"/>
    <w:rsid w:val="00BC4C1A"/>
    <w:rsid w:val="00BC6238"/>
    <w:rsid w:val="00BD19C9"/>
    <w:rsid w:val="00BE5E8F"/>
    <w:rsid w:val="00BE6E5F"/>
    <w:rsid w:val="00BE7B42"/>
    <w:rsid w:val="00BF0615"/>
    <w:rsid w:val="00BF30D6"/>
    <w:rsid w:val="00BF5CA8"/>
    <w:rsid w:val="00BF7C37"/>
    <w:rsid w:val="00C020F5"/>
    <w:rsid w:val="00C03490"/>
    <w:rsid w:val="00C04BFA"/>
    <w:rsid w:val="00C1139A"/>
    <w:rsid w:val="00C11CDD"/>
    <w:rsid w:val="00C12AB8"/>
    <w:rsid w:val="00C139F9"/>
    <w:rsid w:val="00C1413B"/>
    <w:rsid w:val="00C23AA3"/>
    <w:rsid w:val="00C24754"/>
    <w:rsid w:val="00C24871"/>
    <w:rsid w:val="00C33EBE"/>
    <w:rsid w:val="00C341D4"/>
    <w:rsid w:val="00C405DC"/>
    <w:rsid w:val="00C429AC"/>
    <w:rsid w:val="00C5362D"/>
    <w:rsid w:val="00C60FD8"/>
    <w:rsid w:val="00C6372D"/>
    <w:rsid w:val="00C64E6E"/>
    <w:rsid w:val="00C70376"/>
    <w:rsid w:val="00C7091A"/>
    <w:rsid w:val="00C74495"/>
    <w:rsid w:val="00C76549"/>
    <w:rsid w:val="00C8206B"/>
    <w:rsid w:val="00C826A3"/>
    <w:rsid w:val="00C917D4"/>
    <w:rsid w:val="00C94A05"/>
    <w:rsid w:val="00CA4E7F"/>
    <w:rsid w:val="00CA7656"/>
    <w:rsid w:val="00CD26B7"/>
    <w:rsid w:val="00CD771F"/>
    <w:rsid w:val="00CE2C80"/>
    <w:rsid w:val="00CE4D02"/>
    <w:rsid w:val="00CE77C3"/>
    <w:rsid w:val="00CF3B1B"/>
    <w:rsid w:val="00CF4314"/>
    <w:rsid w:val="00CF58F3"/>
    <w:rsid w:val="00CF695C"/>
    <w:rsid w:val="00CF6EA1"/>
    <w:rsid w:val="00D04DE3"/>
    <w:rsid w:val="00D104FA"/>
    <w:rsid w:val="00D154D6"/>
    <w:rsid w:val="00D17083"/>
    <w:rsid w:val="00D22563"/>
    <w:rsid w:val="00D229A8"/>
    <w:rsid w:val="00D24D07"/>
    <w:rsid w:val="00D261C3"/>
    <w:rsid w:val="00D26731"/>
    <w:rsid w:val="00D32EB1"/>
    <w:rsid w:val="00D37295"/>
    <w:rsid w:val="00D37BFC"/>
    <w:rsid w:val="00D448E3"/>
    <w:rsid w:val="00D47863"/>
    <w:rsid w:val="00D533F2"/>
    <w:rsid w:val="00D629EC"/>
    <w:rsid w:val="00D706FA"/>
    <w:rsid w:val="00D76568"/>
    <w:rsid w:val="00D76624"/>
    <w:rsid w:val="00D7713C"/>
    <w:rsid w:val="00D92E74"/>
    <w:rsid w:val="00D9389A"/>
    <w:rsid w:val="00D96E1C"/>
    <w:rsid w:val="00D9750D"/>
    <w:rsid w:val="00DA2BFB"/>
    <w:rsid w:val="00DA3D31"/>
    <w:rsid w:val="00DA68E4"/>
    <w:rsid w:val="00DB063C"/>
    <w:rsid w:val="00DB49D7"/>
    <w:rsid w:val="00DC4C61"/>
    <w:rsid w:val="00DC66A9"/>
    <w:rsid w:val="00DD6DC7"/>
    <w:rsid w:val="00DE4B5E"/>
    <w:rsid w:val="00DE6382"/>
    <w:rsid w:val="00DF3A78"/>
    <w:rsid w:val="00DF55AD"/>
    <w:rsid w:val="00E02ECD"/>
    <w:rsid w:val="00E07C6F"/>
    <w:rsid w:val="00E100A2"/>
    <w:rsid w:val="00E164B5"/>
    <w:rsid w:val="00E203F0"/>
    <w:rsid w:val="00E33C68"/>
    <w:rsid w:val="00E35923"/>
    <w:rsid w:val="00E37927"/>
    <w:rsid w:val="00E4240F"/>
    <w:rsid w:val="00E44E80"/>
    <w:rsid w:val="00E60AD7"/>
    <w:rsid w:val="00E62362"/>
    <w:rsid w:val="00E627F9"/>
    <w:rsid w:val="00E76422"/>
    <w:rsid w:val="00E77E15"/>
    <w:rsid w:val="00E82E3E"/>
    <w:rsid w:val="00E908B0"/>
    <w:rsid w:val="00E918A7"/>
    <w:rsid w:val="00E91BD8"/>
    <w:rsid w:val="00E95049"/>
    <w:rsid w:val="00E958E0"/>
    <w:rsid w:val="00EA08F5"/>
    <w:rsid w:val="00EA6690"/>
    <w:rsid w:val="00EA7A02"/>
    <w:rsid w:val="00EB3330"/>
    <w:rsid w:val="00EB7F18"/>
    <w:rsid w:val="00EC0532"/>
    <w:rsid w:val="00ED0CDE"/>
    <w:rsid w:val="00ED1A36"/>
    <w:rsid w:val="00EE646B"/>
    <w:rsid w:val="00EE7C73"/>
    <w:rsid w:val="00EF033D"/>
    <w:rsid w:val="00EF5707"/>
    <w:rsid w:val="00F06125"/>
    <w:rsid w:val="00F10387"/>
    <w:rsid w:val="00F2185F"/>
    <w:rsid w:val="00F26BAD"/>
    <w:rsid w:val="00F278E4"/>
    <w:rsid w:val="00F31D71"/>
    <w:rsid w:val="00F45B09"/>
    <w:rsid w:val="00F52083"/>
    <w:rsid w:val="00F52B36"/>
    <w:rsid w:val="00F56E08"/>
    <w:rsid w:val="00F5715C"/>
    <w:rsid w:val="00F66977"/>
    <w:rsid w:val="00F707CF"/>
    <w:rsid w:val="00F728DF"/>
    <w:rsid w:val="00F7703F"/>
    <w:rsid w:val="00F87305"/>
    <w:rsid w:val="00F93E52"/>
    <w:rsid w:val="00FA004A"/>
    <w:rsid w:val="00FA3E8C"/>
    <w:rsid w:val="00FA4902"/>
    <w:rsid w:val="00FB32D5"/>
    <w:rsid w:val="00FB368C"/>
    <w:rsid w:val="00FD3697"/>
    <w:rsid w:val="00FD6E78"/>
    <w:rsid w:val="00FE16CA"/>
    <w:rsid w:val="00FE5FBB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7A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117A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117A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117A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17AA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E4C37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17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117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117A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3117A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E4C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3117AA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3117AA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3117AA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3117AA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3117AA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117A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311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3117A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17A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3117AA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3117A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3117AA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3117A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311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3117A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17A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11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17A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11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17A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17AA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3117A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117A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3117A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3117AA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sid w:val="003117AA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311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3117AA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3117A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3117AA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3117AA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3117AA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17A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17A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3117AA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3117AA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311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3117AA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3117A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3117AA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3117A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17A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17A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3117A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117A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117A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3117AA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3117A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311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17AA"/>
    <w:pPr>
      <w:spacing w:before="300"/>
    </w:pPr>
  </w:style>
  <w:style w:type="paragraph" w:styleId="affff">
    <w:name w:val="List Paragraph"/>
    <w:basedOn w:val="a"/>
    <w:uiPriority w:val="99"/>
    <w:qFormat/>
    <w:rsid w:val="00AE4C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Cell">
    <w:name w:val="ConsPlusCell"/>
    <w:uiPriority w:val="99"/>
    <w:rsid w:val="00AF5A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AF5A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3E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Char">
    <w:name w:val="Body Text Char"/>
    <w:uiPriority w:val="99"/>
    <w:locked/>
    <w:rsid w:val="0090627F"/>
    <w:rPr>
      <w:b/>
      <w:sz w:val="19"/>
      <w:shd w:val="clear" w:color="auto" w:fill="FFFFFF"/>
    </w:rPr>
  </w:style>
  <w:style w:type="paragraph" w:styleId="affff0">
    <w:name w:val="Body Text"/>
    <w:basedOn w:val="a"/>
    <w:link w:val="affff1"/>
    <w:uiPriority w:val="99"/>
    <w:rsid w:val="0090627F"/>
    <w:pPr>
      <w:shd w:val="clear" w:color="auto" w:fill="FFFFFF"/>
      <w:autoSpaceDE/>
      <w:autoSpaceDN/>
      <w:adjustRightInd/>
      <w:spacing w:after="3420" w:line="240" w:lineRule="atLeast"/>
      <w:ind w:hanging="540"/>
    </w:pPr>
    <w:rPr>
      <w:rFonts w:ascii="Calibri" w:hAnsi="Calibri" w:cs="Times New Roman"/>
      <w:b/>
      <w:bCs/>
      <w:sz w:val="19"/>
      <w:szCs w:val="19"/>
      <w:shd w:val="clear" w:color="auto" w:fill="FFFFFF"/>
    </w:rPr>
  </w:style>
  <w:style w:type="character" w:customStyle="1" w:styleId="affff1">
    <w:name w:val="Основной текст Знак"/>
    <w:link w:val="affff0"/>
    <w:uiPriority w:val="99"/>
    <w:semiHidden/>
    <w:locked/>
    <w:rsid w:val="00E100A2"/>
    <w:rPr>
      <w:rFonts w:ascii="Arial" w:hAnsi="Arial" w:cs="Arial"/>
      <w:sz w:val="26"/>
      <w:szCs w:val="26"/>
    </w:rPr>
  </w:style>
  <w:style w:type="paragraph" w:styleId="affff2">
    <w:name w:val="Plain Text"/>
    <w:basedOn w:val="a"/>
    <w:link w:val="affff3"/>
    <w:uiPriority w:val="99"/>
    <w:rsid w:val="0090627F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link w:val="affff2"/>
    <w:uiPriority w:val="99"/>
    <w:locked/>
    <w:rsid w:val="0090627F"/>
    <w:rPr>
      <w:rFonts w:ascii="Courier New" w:hAnsi="Courier New" w:cs="Times New Roman"/>
      <w:lang w:val="ru-RU" w:eastAsia="ru-RU" w:bidi="ar-SA"/>
    </w:rPr>
  </w:style>
  <w:style w:type="paragraph" w:styleId="affff4">
    <w:name w:val="Balloon Text"/>
    <w:basedOn w:val="a"/>
    <w:link w:val="affff5"/>
    <w:uiPriority w:val="99"/>
    <w:semiHidden/>
    <w:unhideWhenUsed/>
    <w:rsid w:val="00041C9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041C94"/>
    <w:rPr>
      <w:rFonts w:ascii="Tahoma" w:hAnsi="Tahoma" w:cs="Tahoma"/>
      <w:sz w:val="16"/>
      <w:szCs w:val="16"/>
    </w:rPr>
  </w:style>
  <w:style w:type="paragraph" w:styleId="affff6">
    <w:name w:val="Title"/>
    <w:basedOn w:val="a"/>
    <w:link w:val="affff7"/>
    <w:uiPriority w:val="99"/>
    <w:qFormat/>
    <w:locked/>
    <w:rsid w:val="00367D94"/>
    <w:pPr>
      <w:widowControl/>
      <w:autoSpaceDE/>
      <w:autoSpaceDN/>
      <w:adjustRightInd/>
      <w:ind w:left="4820"/>
      <w:jc w:val="center"/>
    </w:pPr>
    <w:rPr>
      <w:rFonts w:ascii="Times New Roman" w:hAnsi="Times New Roman" w:cs="Times New Roman"/>
      <w:szCs w:val="20"/>
    </w:rPr>
  </w:style>
  <w:style w:type="character" w:customStyle="1" w:styleId="affff7">
    <w:name w:val="Название Знак"/>
    <w:basedOn w:val="a0"/>
    <w:link w:val="affff6"/>
    <w:uiPriority w:val="99"/>
    <w:rsid w:val="00367D9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7D24-5F00-4A88-B961-BD280E30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12</Pages>
  <Words>1935</Words>
  <Characters>14230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НПП "Гарант-Сервис"</Company>
  <LinksUpToDate>false</LinksUpToDate>
  <CharactersWithSpaces>16133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119</cp:revision>
  <cp:lastPrinted>2014-11-10T10:40:00Z</cp:lastPrinted>
  <dcterms:created xsi:type="dcterms:W3CDTF">2013-10-11T03:51:00Z</dcterms:created>
  <dcterms:modified xsi:type="dcterms:W3CDTF">2014-12-12T05:50:00Z</dcterms:modified>
</cp:coreProperties>
</file>