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523E07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383514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>г.          №</w:t>
      </w:r>
      <w:r w:rsidR="00523E07">
        <w:rPr>
          <w:rFonts w:ascii="Times New Roman" w:hAnsi="Times New Roman" w:cs="Times New Roman"/>
          <w:sz w:val="24"/>
          <w:szCs w:val="24"/>
        </w:rPr>
        <w:t xml:space="preserve"> 813/1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A8" w:rsidRDefault="006D663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>О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11" w:rsidRPr="00383514" w:rsidRDefault="00E4161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14">
        <w:rPr>
          <w:rFonts w:ascii="Times New Roman" w:hAnsi="Times New Roman" w:cs="Times New Roman"/>
          <w:sz w:val="24"/>
          <w:szCs w:val="24"/>
        </w:rPr>
        <w:t>«</w:t>
      </w:r>
      <w:r w:rsidR="00383514" w:rsidRPr="00383514">
        <w:rPr>
          <w:rFonts w:ascii="Times New Roman" w:hAnsi="Times New Roman" w:cs="Times New Roman"/>
          <w:bCs/>
          <w:sz w:val="24"/>
          <w:szCs w:val="24"/>
        </w:rPr>
        <w:t>Развитие дополнительного образования  в Турочакском районе на 2013-2015 годы»</w:t>
      </w:r>
    </w:p>
    <w:p w:rsidR="006D6631" w:rsidRPr="000B7BAB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0B7BAB" w:rsidRPr="00383514" w:rsidRDefault="00E41611" w:rsidP="009A49A8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B7BAB">
        <w:rPr>
          <w:sz w:val="24"/>
          <w:szCs w:val="24"/>
        </w:rPr>
        <w:t>Утвердить прилагаемую ведомственн</w:t>
      </w:r>
      <w:r w:rsidR="009A49A8">
        <w:rPr>
          <w:sz w:val="24"/>
          <w:szCs w:val="24"/>
        </w:rPr>
        <w:t>ую</w:t>
      </w:r>
      <w:r w:rsidRPr="000B7BAB">
        <w:rPr>
          <w:sz w:val="24"/>
          <w:szCs w:val="24"/>
        </w:rPr>
        <w:t xml:space="preserve"> целев</w:t>
      </w:r>
      <w:r w:rsidR="009A49A8">
        <w:rPr>
          <w:sz w:val="24"/>
          <w:szCs w:val="24"/>
        </w:rPr>
        <w:t>ую</w:t>
      </w:r>
      <w:r w:rsidRPr="000B7BAB">
        <w:rPr>
          <w:sz w:val="24"/>
          <w:szCs w:val="24"/>
        </w:rPr>
        <w:t xml:space="preserve"> программ</w:t>
      </w:r>
      <w:r w:rsidR="009A49A8">
        <w:rPr>
          <w:sz w:val="24"/>
          <w:szCs w:val="24"/>
        </w:rPr>
        <w:t>у</w:t>
      </w:r>
      <w:r w:rsidRPr="000B7BAB">
        <w:rPr>
          <w:sz w:val="24"/>
          <w:szCs w:val="24"/>
        </w:rPr>
        <w:t xml:space="preserve">  «</w:t>
      </w:r>
      <w:r w:rsidR="00383514" w:rsidRPr="004F2677">
        <w:rPr>
          <w:bCs/>
          <w:sz w:val="24"/>
          <w:szCs w:val="24"/>
        </w:rPr>
        <w:t xml:space="preserve">Развитие дополнительного образования </w:t>
      </w:r>
      <w:r w:rsidR="00383514">
        <w:rPr>
          <w:bCs/>
          <w:sz w:val="24"/>
          <w:szCs w:val="24"/>
        </w:rPr>
        <w:t xml:space="preserve"> в Турочак</w:t>
      </w:r>
      <w:r w:rsidR="00383514" w:rsidRPr="004F2677">
        <w:rPr>
          <w:bCs/>
          <w:sz w:val="24"/>
          <w:szCs w:val="24"/>
        </w:rPr>
        <w:t>ском районе</w:t>
      </w:r>
      <w:r w:rsidR="00383514">
        <w:rPr>
          <w:bCs/>
          <w:sz w:val="24"/>
          <w:szCs w:val="24"/>
        </w:rPr>
        <w:t xml:space="preserve"> на 2013-2015 годы</w:t>
      </w:r>
      <w:r w:rsidR="00383514" w:rsidRPr="004F2677">
        <w:rPr>
          <w:bCs/>
          <w:sz w:val="24"/>
          <w:szCs w:val="24"/>
        </w:rPr>
        <w:t>»</w:t>
      </w:r>
      <w:r w:rsidR="00383514">
        <w:rPr>
          <w:bCs/>
          <w:sz w:val="24"/>
          <w:szCs w:val="24"/>
        </w:rPr>
        <w:t>.</w:t>
      </w:r>
    </w:p>
    <w:p w:rsidR="00383514" w:rsidRPr="00383514" w:rsidRDefault="00383514" w:rsidP="00383514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Ответственным за реализацию и мониторинг ведомственной целевой программы назначить начальника Управления образования Администрации МО «Турочакский район» Черепанову Н.С.</w:t>
      </w:r>
    </w:p>
    <w:p w:rsidR="004924D6" w:rsidRPr="004924D6" w:rsidRDefault="004924D6" w:rsidP="009A49A8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9A49A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C5" w:rsidRDefault="00BD77C5">
      <w:r>
        <w:separator/>
      </w:r>
    </w:p>
  </w:endnote>
  <w:endnote w:type="continuationSeparator" w:id="0">
    <w:p w:rsidR="00BD77C5" w:rsidRDefault="00BD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C5" w:rsidRDefault="00BD77C5">
      <w:r>
        <w:separator/>
      </w:r>
    </w:p>
  </w:footnote>
  <w:footnote w:type="continuationSeparator" w:id="0">
    <w:p w:rsidR="00BD77C5" w:rsidRDefault="00BD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B7BAB"/>
    <w:rsid w:val="000C7CC7"/>
    <w:rsid w:val="000D665A"/>
    <w:rsid w:val="000E11CA"/>
    <w:rsid w:val="000F0BB7"/>
    <w:rsid w:val="000F3070"/>
    <w:rsid w:val="00105276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3514"/>
    <w:rsid w:val="00384C42"/>
    <w:rsid w:val="003900FA"/>
    <w:rsid w:val="003958D6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15F0"/>
    <w:rsid w:val="004C5DBA"/>
    <w:rsid w:val="004D13A9"/>
    <w:rsid w:val="004E48A8"/>
    <w:rsid w:val="0050209D"/>
    <w:rsid w:val="00523E07"/>
    <w:rsid w:val="00537003"/>
    <w:rsid w:val="005440C9"/>
    <w:rsid w:val="00594BE2"/>
    <w:rsid w:val="00596164"/>
    <w:rsid w:val="005A518E"/>
    <w:rsid w:val="005D328F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4AE0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43D36"/>
    <w:rsid w:val="00950BCC"/>
    <w:rsid w:val="009675B2"/>
    <w:rsid w:val="009676E0"/>
    <w:rsid w:val="009764C0"/>
    <w:rsid w:val="00986117"/>
    <w:rsid w:val="009915FA"/>
    <w:rsid w:val="009A49A8"/>
    <w:rsid w:val="009A5BEF"/>
    <w:rsid w:val="009B7818"/>
    <w:rsid w:val="009D0A55"/>
    <w:rsid w:val="009E4BD1"/>
    <w:rsid w:val="009E7A5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725C3"/>
    <w:rsid w:val="00B74A29"/>
    <w:rsid w:val="00B80E37"/>
    <w:rsid w:val="00B92B28"/>
    <w:rsid w:val="00B94A52"/>
    <w:rsid w:val="00B978A2"/>
    <w:rsid w:val="00BA3DB0"/>
    <w:rsid w:val="00BA584A"/>
    <w:rsid w:val="00BA6AE8"/>
    <w:rsid w:val="00BB69FD"/>
    <w:rsid w:val="00BC4113"/>
    <w:rsid w:val="00BD77C5"/>
    <w:rsid w:val="00BE0335"/>
    <w:rsid w:val="00C1617C"/>
    <w:rsid w:val="00C3698C"/>
    <w:rsid w:val="00C5764E"/>
    <w:rsid w:val="00C97531"/>
    <w:rsid w:val="00CA5723"/>
    <w:rsid w:val="00CB0D2E"/>
    <w:rsid w:val="00CB4289"/>
    <w:rsid w:val="00CB6DA9"/>
    <w:rsid w:val="00CE074C"/>
    <w:rsid w:val="00CE25B0"/>
    <w:rsid w:val="00CE4598"/>
    <w:rsid w:val="00D009EE"/>
    <w:rsid w:val="00D17F1E"/>
    <w:rsid w:val="00D453E8"/>
    <w:rsid w:val="00D56FEB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9655-3319-4F7E-8464-9990802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915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3</cp:revision>
  <cp:lastPrinted>2013-03-07T02:44:00Z</cp:lastPrinted>
  <dcterms:created xsi:type="dcterms:W3CDTF">2014-11-07T04:03:00Z</dcterms:created>
  <dcterms:modified xsi:type="dcterms:W3CDTF">2014-11-29T05:56:00Z</dcterms:modified>
</cp:coreProperties>
</file>