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5" w:type="dxa"/>
        <w:tblInd w:w="-605" w:type="dxa"/>
        <w:tblLayout w:type="fixed"/>
        <w:tblCellMar>
          <w:left w:w="70" w:type="dxa"/>
          <w:right w:w="70" w:type="dxa"/>
        </w:tblCellMar>
        <w:tblLook w:val="04A0"/>
      </w:tblPr>
      <w:tblGrid>
        <w:gridCol w:w="497"/>
        <w:gridCol w:w="3800"/>
        <w:gridCol w:w="1347"/>
        <w:gridCol w:w="785"/>
        <w:gridCol w:w="3800"/>
        <w:gridCol w:w="496"/>
      </w:tblGrid>
      <w:tr w:rsidR="008A61D3" w:rsidTr="008833A9">
        <w:trPr>
          <w:gridBefore w:val="1"/>
          <w:gridAfter w:val="1"/>
          <w:wBefore w:w="497" w:type="dxa"/>
          <w:wAfter w:w="496" w:type="dxa"/>
          <w:cantSplit/>
          <w:trHeight w:val="2047"/>
        </w:trPr>
        <w:tc>
          <w:tcPr>
            <w:tcW w:w="3800" w:type="dxa"/>
            <w:tcBorders>
              <w:top w:val="nil"/>
              <w:left w:val="nil"/>
              <w:bottom w:val="single" w:sz="4" w:space="0" w:color="auto"/>
              <w:right w:val="nil"/>
            </w:tcBorders>
            <w:hideMark/>
          </w:tcPr>
          <w:p w:rsidR="008A61D3" w:rsidRDefault="008A61D3" w:rsidP="00EE79FD">
            <w:pPr>
              <w:jc w:val="center"/>
              <w:rPr>
                <w:rFonts w:cs="Times New Roman"/>
                <w:szCs w:val="28"/>
                <w:lang w:eastAsia="en-US"/>
              </w:rPr>
            </w:pPr>
            <w:r>
              <w:rPr>
                <w:szCs w:val="28"/>
              </w:rPr>
              <w:t>Российская Федерация</w:t>
            </w:r>
          </w:p>
          <w:p w:rsidR="008A61D3" w:rsidRDefault="008A61D3" w:rsidP="00EE79FD">
            <w:pPr>
              <w:jc w:val="center"/>
              <w:rPr>
                <w:rFonts w:eastAsia="Calibri"/>
                <w:szCs w:val="28"/>
              </w:rPr>
            </w:pPr>
            <w:r>
              <w:rPr>
                <w:szCs w:val="28"/>
              </w:rPr>
              <w:t xml:space="preserve">Республика Алтай </w:t>
            </w:r>
          </w:p>
          <w:p w:rsidR="008A61D3" w:rsidRDefault="008A61D3" w:rsidP="00EE79FD">
            <w:pPr>
              <w:jc w:val="center"/>
              <w:rPr>
                <w:szCs w:val="28"/>
              </w:rPr>
            </w:pPr>
            <w:r>
              <w:rPr>
                <w:szCs w:val="28"/>
              </w:rPr>
              <w:t xml:space="preserve">Муниципальное образование </w:t>
            </w:r>
          </w:p>
          <w:p w:rsidR="008A61D3" w:rsidRDefault="008A61D3" w:rsidP="00EE79FD">
            <w:pPr>
              <w:jc w:val="center"/>
              <w:rPr>
                <w:szCs w:val="28"/>
              </w:rPr>
            </w:pPr>
            <w:r>
              <w:rPr>
                <w:szCs w:val="28"/>
              </w:rPr>
              <w:t>«Турочакский район»</w:t>
            </w:r>
          </w:p>
          <w:p w:rsidR="008A61D3" w:rsidRDefault="008A61D3" w:rsidP="00EE79FD">
            <w:pPr>
              <w:ind w:left="284"/>
              <w:jc w:val="center"/>
              <w:rPr>
                <w:b/>
                <w:spacing w:val="40"/>
                <w:szCs w:val="28"/>
              </w:rPr>
            </w:pPr>
            <w:r>
              <w:rPr>
                <w:szCs w:val="28"/>
              </w:rPr>
              <w:t>Совет депутатов</w:t>
            </w:r>
          </w:p>
          <w:p w:rsidR="008A61D3" w:rsidRDefault="008A61D3" w:rsidP="00EE79FD">
            <w:pPr>
              <w:spacing w:line="276" w:lineRule="auto"/>
              <w:ind w:left="284"/>
              <w:jc w:val="center"/>
              <w:rPr>
                <w:i/>
                <w:spacing w:val="40"/>
                <w:szCs w:val="28"/>
                <w:lang w:eastAsia="en-US"/>
              </w:rPr>
            </w:pPr>
            <w:r>
              <w:rPr>
                <w:b/>
                <w:spacing w:val="40"/>
                <w:szCs w:val="28"/>
              </w:rPr>
              <w:t>РЕШЕНИЕ</w:t>
            </w:r>
          </w:p>
        </w:tc>
        <w:tc>
          <w:tcPr>
            <w:tcW w:w="2132" w:type="dxa"/>
            <w:gridSpan w:val="2"/>
          </w:tcPr>
          <w:p w:rsidR="008A61D3" w:rsidRDefault="008A61D3" w:rsidP="00EE79FD">
            <w:pPr>
              <w:spacing w:line="276" w:lineRule="auto"/>
              <w:jc w:val="center"/>
              <w:rPr>
                <w:szCs w:val="28"/>
                <w:lang w:eastAsia="en-US"/>
              </w:rPr>
            </w:pPr>
          </w:p>
        </w:tc>
        <w:tc>
          <w:tcPr>
            <w:tcW w:w="3800" w:type="dxa"/>
            <w:tcBorders>
              <w:top w:val="nil"/>
              <w:left w:val="nil"/>
              <w:bottom w:val="single" w:sz="4" w:space="0" w:color="auto"/>
              <w:right w:val="nil"/>
            </w:tcBorders>
          </w:tcPr>
          <w:p w:rsidR="008A61D3" w:rsidRDefault="008A61D3" w:rsidP="00EE79FD">
            <w:pPr>
              <w:rPr>
                <w:rFonts w:cs="Times New Roman"/>
              </w:rPr>
            </w:pPr>
            <w:r w:rsidRPr="007B3536">
              <w:t xml:space="preserve">      </w:t>
            </w:r>
            <w:r>
              <w:t xml:space="preserve">Россия </w:t>
            </w:r>
            <w:proofErr w:type="spellStart"/>
            <w:r>
              <w:t>Федерациязы</w:t>
            </w:r>
            <w:proofErr w:type="spellEnd"/>
          </w:p>
          <w:p w:rsidR="008A61D3" w:rsidRDefault="008A61D3" w:rsidP="00EE79FD">
            <w:pPr>
              <w:jc w:val="center"/>
              <w:rPr>
                <w:szCs w:val="28"/>
              </w:rPr>
            </w:pPr>
            <w:r>
              <w:rPr>
                <w:szCs w:val="28"/>
              </w:rPr>
              <w:t>Алтай Республика</w:t>
            </w:r>
          </w:p>
          <w:p w:rsidR="008A61D3" w:rsidRDefault="008A61D3" w:rsidP="00EE79FD">
            <w:pPr>
              <w:jc w:val="center"/>
              <w:rPr>
                <w:rFonts w:eastAsia="Calibri"/>
                <w:szCs w:val="28"/>
              </w:rPr>
            </w:pPr>
            <w:r>
              <w:rPr>
                <w:szCs w:val="28"/>
              </w:rPr>
              <w:t xml:space="preserve">Муниципал </w:t>
            </w:r>
            <w:proofErr w:type="spellStart"/>
            <w:r>
              <w:rPr>
                <w:szCs w:val="28"/>
              </w:rPr>
              <w:t>тöзöлмö</w:t>
            </w:r>
            <w:proofErr w:type="spellEnd"/>
          </w:p>
          <w:p w:rsidR="008A61D3" w:rsidRDefault="008A61D3" w:rsidP="00EE79FD">
            <w:pPr>
              <w:ind w:left="284"/>
              <w:jc w:val="center"/>
              <w:rPr>
                <w:szCs w:val="28"/>
              </w:rPr>
            </w:pPr>
            <w:r>
              <w:rPr>
                <w:szCs w:val="28"/>
              </w:rPr>
              <w:t>«</w:t>
            </w:r>
            <w:proofErr w:type="spellStart"/>
            <w:r>
              <w:rPr>
                <w:szCs w:val="28"/>
              </w:rPr>
              <w:t>Турачак</w:t>
            </w:r>
            <w:proofErr w:type="spellEnd"/>
            <w:r>
              <w:rPr>
                <w:szCs w:val="28"/>
              </w:rPr>
              <w:t xml:space="preserve"> аймак»</w:t>
            </w:r>
          </w:p>
          <w:p w:rsidR="008A61D3" w:rsidRDefault="008A61D3" w:rsidP="00EE79FD">
            <w:pPr>
              <w:jc w:val="center"/>
              <w:rPr>
                <w:b/>
                <w:spacing w:val="40"/>
                <w:szCs w:val="28"/>
              </w:rPr>
            </w:pPr>
            <w:proofErr w:type="spellStart"/>
            <w:r>
              <w:rPr>
                <w:szCs w:val="28"/>
              </w:rPr>
              <w:t>Депутаттардын</w:t>
            </w:r>
            <w:proofErr w:type="spellEnd"/>
            <w:r>
              <w:rPr>
                <w:szCs w:val="28"/>
              </w:rPr>
              <w:t xml:space="preserve"> аймак </w:t>
            </w:r>
            <w:proofErr w:type="spellStart"/>
            <w:r>
              <w:rPr>
                <w:szCs w:val="28"/>
              </w:rPr>
              <w:t>Соведи</w:t>
            </w:r>
            <w:proofErr w:type="spellEnd"/>
          </w:p>
          <w:p w:rsidR="008A61D3" w:rsidRDefault="008A61D3" w:rsidP="00EE79FD">
            <w:pPr>
              <w:jc w:val="center"/>
              <w:rPr>
                <w:b/>
                <w:spacing w:val="40"/>
                <w:szCs w:val="28"/>
              </w:rPr>
            </w:pPr>
            <w:r>
              <w:rPr>
                <w:b/>
                <w:spacing w:val="40"/>
                <w:szCs w:val="28"/>
              </w:rPr>
              <w:t>ЧЕЧИМ</w:t>
            </w:r>
          </w:p>
          <w:p w:rsidR="008A61D3" w:rsidRDefault="008A61D3" w:rsidP="00EE79FD">
            <w:pPr>
              <w:spacing w:line="276" w:lineRule="auto"/>
              <w:jc w:val="center"/>
              <w:rPr>
                <w:szCs w:val="28"/>
                <w:lang w:eastAsia="en-US"/>
              </w:rPr>
            </w:pPr>
          </w:p>
        </w:tc>
      </w:tr>
      <w:tr w:rsidR="008A61D3" w:rsidTr="008833A9">
        <w:trPr>
          <w:trHeight w:val="424"/>
        </w:trPr>
        <w:tc>
          <w:tcPr>
            <w:tcW w:w="5644" w:type="dxa"/>
            <w:gridSpan w:val="3"/>
            <w:tcBorders>
              <w:top w:val="thinThickSmallGap" w:sz="24" w:space="0" w:color="auto"/>
              <w:left w:val="nil"/>
              <w:bottom w:val="nil"/>
              <w:right w:val="nil"/>
            </w:tcBorders>
            <w:tcMar>
              <w:top w:w="0" w:type="dxa"/>
              <w:left w:w="108" w:type="dxa"/>
              <w:bottom w:w="0" w:type="dxa"/>
              <w:right w:w="108" w:type="dxa"/>
            </w:tcMar>
            <w:hideMark/>
          </w:tcPr>
          <w:p w:rsidR="008A61D3" w:rsidRPr="008833A9" w:rsidRDefault="008A61D3" w:rsidP="00EE79FD">
            <w:pPr>
              <w:spacing w:line="276" w:lineRule="auto"/>
              <w:jc w:val="both"/>
              <w:rPr>
                <w:sz w:val="24"/>
                <w:szCs w:val="24"/>
                <w:lang w:val="en-US" w:eastAsia="en-US"/>
              </w:rPr>
            </w:pPr>
          </w:p>
        </w:tc>
        <w:tc>
          <w:tcPr>
            <w:tcW w:w="5081" w:type="dxa"/>
            <w:gridSpan w:val="3"/>
            <w:tcBorders>
              <w:top w:val="thinThickSmallGap" w:sz="24" w:space="0" w:color="auto"/>
              <w:left w:val="nil"/>
              <w:bottom w:val="nil"/>
              <w:right w:val="nil"/>
            </w:tcBorders>
            <w:tcMar>
              <w:top w:w="0" w:type="dxa"/>
              <w:left w:w="108" w:type="dxa"/>
              <w:bottom w:w="0" w:type="dxa"/>
              <w:right w:w="108" w:type="dxa"/>
            </w:tcMar>
          </w:tcPr>
          <w:p w:rsidR="008A61D3" w:rsidRDefault="008A61D3" w:rsidP="00EE79FD">
            <w:pPr>
              <w:spacing w:after="160" w:line="276" w:lineRule="auto"/>
              <w:jc w:val="both"/>
              <w:rPr>
                <w:b/>
                <w:sz w:val="24"/>
                <w:szCs w:val="24"/>
                <w:lang w:eastAsia="en-US"/>
              </w:rPr>
            </w:pPr>
          </w:p>
        </w:tc>
      </w:tr>
    </w:tbl>
    <w:p w:rsidR="008A61D3" w:rsidRDefault="008833A9" w:rsidP="008A61D3">
      <w:pPr>
        <w:jc w:val="both"/>
        <w:rPr>
          <w:b/>
          <w:i/>
          <w:szCs w:val="28"/>
          <w:lang w:eastAsia="en-US"/>
        </w:rPr>
      </w:pPr>
      <w:r>
        <w:rPr>
          <w:b/>
          <w:i/>
          <w:szCs w:val="28"/>
        </w:rPr>
        <w:t>10 декабря</w:t>
      </w:r>
      <w:r w:rsidR="008A61D3">
        <w:rPr>
          <w:b/>
          <w:i/>
          <w:szCs w:val="28"/>
        </w:rPr>
        <w:t xml:space="preserve"> 2015 г.                  </w:t>
      </w:r>
      <w:r>
        <w:rPr>
          <w:b/>
          <w:i/>
          <w:szCs w:val="28"/>
        </w:rPr>
        <w:t xml:space="preserve">  </w:t>
      </w:r>
      <w:r w:rsidR="008A61D3">
        <w:rPr>
          <w:b/>
          <w:i/>
          <w:szCs w:val="28"/>
        </w:rPr>
        <w:t xml:space="preserve">      с. Турочак       </w:t>
      </w:r>
      <w:r>
        <w:rPr>
          <w:b/>
          <w:i/>
          <w:szCs w:val="28"/>
        </w:rPr>
        <w:t xml:space="preserve">                            № 23-7</w:t>
      </w:r>
    </w:p>
    <w:p w:rsidR="008A61D3" w:rsidRDefault="008A61D3" w:rsidP="008A61D3">
      <w:pPr>
        <w:widowControl/>
        <w:autoSpaceDE/>
        <w:adjustRightInd/>
        <w:jc w:val="center"/>
        <w:rPr>
          <w:rFonts w:cs="Calibri"/>
          <w:sz w:val="24"/>
          <w:szCs w:val="24"/>
          <w:lang w:val="en-US" w:eastAsia="en-US"/>
        </w:rPr>
      </w:pPr>
    </w:p>
    <w:p w:rsidR="00AB6F81" w:rsidRPr="00AB6F81" w:rsidRDefault="00D60BFF" w:rsidP="00D60BFF">
      <w:pPr>
        <w:widowControl/>
        <w:autoSpaceDE/>
        <w:adjustRightInd/>
        <w:jc w:val="center"/>
        <w:rPr>
          <w:rFonts w:cs="Times New Roman"/>
          <w:b/>
          <w:kern w:val="28"/>
          <w:szCs w:val="28"/>
          <w:lang w:eastAsia="en-US"/>
        </w:rPr>
      </w:pPr>
      <w:r w:rsidRPr="00D60BFF">
        <w:rPr>
          <w:rFonts w:cs="Times New Roman"/>
          <w:b/>
          <w:kern w:val="28"/>
          <w:szCs w:val="28"/>
          <w:lang w:eastAsia="en-US"/>
        </w:rPr>
        <w:t xml:space="preserve">Об утверждении прогнозного плана приватизации муниципального имущества муниципального образования «Турочакский район» </w:t>
      </w:r>
    </w:p>
    <w:p w:rsidR="00CC6DF5" w:rsidRDefault="00D60BFF" w:rsidP="00D60BFF">
      <w:pPr>
        <w:widowControl/>
        <w:autoSpaceDE/>
        <w:adjustRightInd/>
        <w:jc w:val="center"/>
        <w:rPr>
          <w:rFonts w:cs="Times New Roman"/>
          <w:b/>
          <w:kern w:val="28"/>
          <w:szCs w:val="28"/>
          <w:lang w:eastAsia="en-US"/>
        </w:rPr>
      </w:pPr>
      <w:r w:rsidRPr="00D60BFF">
        <w:rPr>
          <w:rFonts w:cs="Times New Roman"/>
          <w:b/>
          <w:kern w:val="28"/>
          <w:szCs w:val="28"/>
          <w:lang w:eastAsia="en-US"/>
        </w:rPr>
        <w:t>на 201</w:t>
      </w:r>
      <w:r>
        <w:rPr>
          <w:rFonts w:cs="Times New Roman"/>
          <w:b/>
          <w:kern w:val="28"/>
          <w:szCs w:val="28"/>
          <w:lang w:eastAsia="en-US"/>
        </w:rPr>
        <w:t>6-2018</w:t>
      </w:r>
      <w:r w:rsidRPr="00D60BFF">
        <w:rPr>
          <w:rFonts w:cs="Times New Roman"/>
          <w:b/>
          <w:kern w:val="28"/>
          <w:szCs w:val="28"/>
          <w:lang w:eastAsia="en-US"/>
        </w:rPr>
        <w:t xml:space="preserve"> год</w:t>
      </w:r>
      <w:r>
        <w:rPr>
          <w:rFonts w:cs="Times New Roman"/>
          <w:b/>
          <w:kern w:val="28"/>
          <w:szCs w:val="28"/>
          <w:lang w:eastAsia="en-US"/>
        </w:rPr>
        <w:t xml:space="preserve">ы </w:t>
      </w:r>
    </w:p>
    <w:p w:rsidR="00D60BFF" w:rsidRPr="0051042E" w:rsidRDefault="00D60BFF" w:rsidP="00D60BFF">
      <w:pPr>
        <w:widowControl/>
        <w:autoSpaceDE/>
        <w:adjustRightInd/>
        <w:jc w:val="center"/>
        <w:rPr>
          <w:rFonts w:cs="Times New Roman"/>
          <w:szCs w:val="28"/>
          <w:lang w:eastAsia="en-US"/>
        </w:rPr>
      </w:pPr>
    </w:p>
    <w:p w:rsidR="0014147B" w:rsidRPr="0014147B" w:rsidRDefault="0014147B" w:rsidP="0014147B">
      <w:pPr>
        <w:widowControl/>
        <w:autoSpaceDE/>
        <w:adjustRightInd/>
        <w:ind w:firstLine="709"/>
        <w:jc w:val="both"/>
        <w:rPr>
          <w:rFonts w:cs="Times New Roman"/>
          <w:szCs w:val="28"/>
          <w:lang w:eastAsia="en-US"/>
        </w:rPr>
      </w:pPr>
      <w:r w:rsidRPr="0014147B">
        <w:rPr>
          <w:rFonts w:cs="Times New Roman"/>
          <w:szCs w:val="28"/>
          <w:lang w:eastAsia="en-US"/>
        </w:rPr>
        <w:t>В соответствии с Федеральным законом «О приватизации государственного и муниципального имущества» от 21.12.2001г.№ 178-ФЗ, Положением о порядке приватизации объектов муниципальной собственности муниципального образования «Турочакский район», утвержденного решением Совета депутатов муниципального образования «Турочакский район» от 07.09.2012 г.</w:t>
      </w:r>
      <w:r w:rsidR="00263E65" w:rsidRPr="0014147B">
        <w:rPr>
          <w:rFonts w:cs="Times New Roman"/>
          <w:szCs w:val="28"/>
          <w:lang w:eastAsia="en-US"/>
        </w:rPr>
        <w:t>№ 40-1</w:t>
      </w:r>
      <w:r w:rsidRPr="0014147B">
        <w:rPr>
          <w:rFonts w:cs="Times New Roman"/>
          <w:szCs w:val="28"/>
          <w:lang w:eastAsia="en-US"/>
        </w:rPr>
        <w:t>, Уставом муниципального образования «Турочакский район», Совет депутатов решил:</w:t>
      </w:r>
    </w:p>
    <w:p w:rsidR="00F13FE7" w:rsidRPr="0051042E" w:rsidRDefault="00F13FE7" w:rsidP="0014147B">
      <w:pPr>
        <w:widowControl/>
        <w:autoSpaceDE/>
        <w:adjustRightInd/>
        <w:ind w:firstLine="709"/>
        <w:jc w:val="both"/>
        <w:rPr>
          <w:rFonts w:cs="Times New Roman"/>
          <w:szCs w:val="28"/>
          <w:lang w:eastAsia="en-US"/>
        </w:rPr>
      </w:pPr>
    </w:p>
    <w:p w:rsidR="00CC6DF5" w:rsidRPr="0051042E" w:rsidRDefault="00F13FE7" w:rsidP="00F13FE7">
      <w:pPr>
        <w:widowControl/>
        <w:autoSpaceDE/>
        <w:adjustRightInd/>
        <w:ind w:left="2831" w:firstLine="709"/>
        <w:jc w:val="both"/>
        <w:rPr>
          <w:rFonts w:cs="Times New Roman"/>
          <w:b/>
          <w:szCs w:val="28"/>
          <w:lang w:eastAsia="en-US"/>
        </w:rPr>
      </w:pPr>
      <w:r w:rsidRPr="0051042E">
        <w:rPr>
          <w:rFonts w:cs="Times New Roman"/>
          <w:b/>
          <w:szCs w:val="28"/>
          <w:lang w:eastAsia="en-US"/>
        </w:rPr>
        <w:t>РЕШИЛ</w:t>
      </w:r>
      <w:r w:rsidR="00CC6DF5" w:rsidRPr="0051042E">
        <w:rPr>
          <w:rFonts w:cs="Times New Roman"/>
          <w:b/>
          <w:szCs w:val="28"/>
          <w:lang w:eastAsia="en-US"/>
        </w:rPr>
        <w:t>:</w:t>
      </w:r>
    </w:p>
    <w:p w:rsidR="00CC6DF5" w:rsidRPr="0051042E" w:rsidRDefault="00CC6DF5" w:rsidP="00CC6DF5">
      <w:pPr>
        <w:widowControl/>
        <w:autoSpaceDE/>
        <w:adjustRightInd/>
        <w:ind w:firstLine="709"/>
        <w:jc w:val="both"/>
        <w:rPr>
          <w:rFonts w:cs="Times New Roman"/>
          <w:szCs w:val="28"/>
          <w:lang w:eastAsia="en-US"/>
        </w:rPr>
      </w:pPr>
    </w:p>
    <w:p w:rsidR="00263E65" w:rsidRPr="00263E65" w:rsidRDefault="00362009" w:rsidP="00263E65">
      <w:pPr>
        <w:widowControl/>
        <w:autoSpaceDE/>
        <w:adjustRightInd/>
        <w:jc w:val="both"/>
        <w:rPr>
          <w:rFonts w:cs="Times New Roman"/>
          <w:kern w:val="28"/>
          <w:szCs w:val="28"/>
          <w:lang w:eastAsia="en-US"/>
        </w:rPr>
      </w:pPr>
      <w:r>
        <w:rPr>
          <w:rFonts w:cs="Times New Roman"/>
          <w:kern w:val="28"/>
          <w:szCs w:val="28"/>
          <w:lang w:eastAsia="en-US"/>
        </w:rPr>
        <w:t xml:space="preserve">1. </w:t>
      </w:r>
      <w:r w:rsidR="00263E65" w:rsidRPr="00263E65">
        <w:rPr>
          <w:rFonts w:cs="Times New Roman"/>
          <w:kern w:val="28"/>
          <w:szCs w:val="28"/>
          <w:lang w:eastAsia="en-US"/>
        </w:rPr>
        <w:t>Утвердить прогнозный план приватизации муниципального имущества муниципального образования «Турочакский район» на 201</w:t>
      </w:r>
      <w:r w:rsidR="00C244FF">
        <w:rPr>
          <w:rFonts w:cs="Times New Roman"/>
          <w:kern w:val="28"/>
          <w:szCs w:val="28"/>
          <w:lang w:eastAsia="en-US"/>
        </w:rPr>
        <w:t>6-2018</w:t>
      </w:r>
      <w:r w:rsidR="00263E65" w:rsidRPr="00263E65">
        <w:rPr>
          <w:rFonts w:cs="Times New Roman"/>
          <w:kern w:val="28"/>
          <w:szCs w:val="28"/>
          <w:lang w:eastAsia="en-US"/>
        </w:rPr>
        <w:t xml:space="preserve"> год</w:t>
      </w:r>
      <w:r w:rsidR="00C244FF">
        <w:rPr>
          <w:rFonts w:cs="Times New Roman"/>
          <w:kern w:val="28"/>
          <w:szCs w:val="28"/>
          <w:lang w:eastAsia="en-US"/>
        </w:rPr>
        <w:t>ы</w:t>
      </w:r>
      <w:r w:rsidR="00263E65" w:rsidRPr="00263E65">
        <w:rPr>
          <w:rFonts w:cs="Times New Roman"/>
          <w:kern w:val="28"/>
          <w:szCs w:val="28"/>
          <w:lang w:eastAsia="en-US"/>
        </w:rPr>
        <w:t xml:space="preserve"> согласно приложению.</w:t>
      </w:r>
    </w:p>
    <w:p w:rsidR="00CC6DF5" w:rsidRPr="0051042E" w:rsidRDefault="001F2534" w:rsidP="00AB6F81">
      <w:pPr>
        <w:widowControl/>
        <w:autoSpaceDE/>
        <w:adjustRightInd/>
        <w:jc w:val="both"/>
        <w:rPr>
          <w:rFonts w:cs="Times New Roman"/>
          <w:kern w:val="28"/>
          <w:szCs w:val="28"/>
          <w:lang w:eastAsia="en-US"/>
        </w:rPr>
      </w:pPr>
      <w:r>
        <w:rPr>
          <w:rFonts w:cs="Times New Roman"/>
          <w:kern w:val="28"/>
          <w:szCs w:val="28"/>
          <w:lang w:eastAsia="en-US"/>
        </w:rPr>
        <w:t>2</w:t>
      </w:r>
      <w:r w:rsidR="002B2E55" w:rsidRPr="002B2E55">
        <w:rPr>
          <w:rFonts w:cs="Times New Roman"/>
          <w:kern w:val="28"/>
          <w:szCs w:val="28"/>
          <w:lang w:eastAsia="en-US"/>
        </w:rPr>
        <w:t xml:space="preserve">. </w:t>
      </w:r>
      <w:r w:rsidR="00CC6DF5" w:rsidRPr="0051042E">
        <w:rPr>
          <w:rFonts w:cs="Times New Roman"/>
          <w:kern w:val="28"/>
          <w:szCs w:val="28"/>
          <w:lang w:eastAsia="en-US"/>
        </w:rPr>
        <w:t xml:space="preserve">Настоящее решение вступает в силу </w:t>
      </w:r>
      <w:r w:rsidR="00FC420B">
        <w:rPr>
          <w:rFonts w:cs="Times New Roman"/>
          <w:kern w:val="28"/>
          <w:szCs w:val="28"/>
          <w:lang w:eastAsia="en-US"/>
        </w:rPr>
        <w:t>после его</w:t>
      </w:r>
      <w:r w:rsidR="00AB6F81" w:rsidRPr="00AB6F81">
        <w:rPr>
          <w:rFonts w:cs="Times New Roman"/>
          <w:kern w:val="28"/>
          <w:szCs w:val="28"/>
          <w:lang w:eastAsia="en-US"/>
        </w:rPr>
        <w:t xml:space="preserve"> </w:t>
      </w:r>
      <w:r w:rsidR="00175571">
        <w:rPr>
          <w:rFonts w:cs="Times New Roman"/>
          <w:kern w:val="28"/>
          <w:szCs w:val="28"/>
          <w:lang w:eastAsia="en-US"/>
        </w:rPr>
        <w:t>официального опубликования</w:t>
      </w:r>
      <w:r w:rsidR="00C20700" w:rsidRPr="0051042E">
        <w:rPr>
          <w:rFonts w:cs="Times New Roman"/>
          <w:kern w:val="28"/>
          <w:szCs w:val="28"/>
          <w:lang w:eastAsia="en-US"/>
        </w:rPr>
        <w:t>.</w:t>
      </w:r>
    </w:p>
    <w:p w:rsidR="00CC6DF5" w:rsidRPr="0051042E" w:rsidRDefault="00CC6DF5" w:rsidP="00CC6DF5">
      <w:pPr>
        <w:widowControl/>
        <w:autoSpaceDE/>
        <w:adjustRightInd/>
        <w:jc w:val="both"/>
        <w:rPr>
          <w:rFonts w:cs="Times New Roman"/>
          <w:kern w:val="28"/>
          <w:szCs w:val="28"/>
          <w:lang w:eastAsia="en-US"/>
        </w:rPr>
      </w:pPr>
    </w:p>
    <w:p w:rsidR="00D55ECB" w:rsidRDefault="00D55ECB" w:rsidP="00CC6DF5">
      <w:pPr>
        <w:widowControl/>
        <w:autoSpaceDE/>
        <w:adjustRightInd/>
        <w:jc w:val="both"/>
        <w:rPr>
          <w:rFonts w:cs="Times New Roman"/>
          <w:kern w:val="28"/>
          <w:szCs w:val="28"/>
          <w:lang w:eastAsia="en-US"/>
        </w:rPr>
      </w:pPr>
    </w:p>
    <w:p w:rsidR="00483421" w:rsidRPr="0051042E" w:rsidRDefault="00483421" w:rsidP="00CC6DF5">
      <w:pPr>
        <w:widowControl/>
        <w:autoSpaceDE/>
        <w:adjustRightInd/>
        <w:jc w:val="both"/>
        <w:rPr>
          <w:rFonts w:cs="Times New Roman"/>
          <w:kern w:val="28"/>
          <w:szCs w:val="28"/>
          <w:lang w:eastAsia="en-US"/>
        </w:rPr>
      </w:pPr>
    </w:p>
    <w:p w:rsidR="00D55ECB" w:rsidRPr="0051042E" w:rsidRDefault="00D55ECB" w:rsidP="00CC6DF5">
      <w:pPr>
        <w:widowControl/>
        <w:autoSpaceDE/>
        <w:adjustRightInd/>
        <w:jc w:val="both"/>
        <w:rPr>
          <w:rFonts w:cs="Times New Roman"/>
          <w:kern w:val="28"/>
          <w:szCs w:val="28"/>
          <w:lang w:eastAsia="en-US"/>
        </w:rPr>
      </w:pPr>
      <w:r w:rsidRPr="0051042E">
        <w:rPr>
          <w:rFonts w:cs="Times New Roman"/>
          <w:kern w:val="28"/>
          <w:szCs w:val="28"/>
          <w:lang w:eastAsia="en-US"/>
        </w:rPr>
        <w:t>Глава муниципального образования</w:t>
      </w:r>
    </w:p>
    <w:p w:rsidR="00D55ECB" w:rsidRPr="0051042E" w:rsidRDefault="00D55ECB" w:rsidP="00CC6DF5">
      <w:pPr>
        <w:widowControl/>
        <w:autoSpaceDE/>
        <w:adjustRightInd/>
        <w:jc w:val="both"/>
        <w:rPr>
          <w:rFonts w:cs="Times New Roman"/>
          <w:kern w:val="28"/>
          <w:szCs w:val="28"/>
          <w:lang w:eastAsia="en-US"/>
        </w:rPr>
      </w:pPr>
      <w:r w:rsidRPr="0051042E">
        <w:rPr>
          <w:rFonts w:cs="Times New Roman"/>
          <w:kern w:val="28"/>
          <w:szCs w:val="28"/>
          <w:lang w:eastAsia="en-US"/>
        </w:rPr>
        <w:t>«</w:t>
      </w:r>
      <w:proofErr w:type="spellStart"/>
      <w:r w:rsidRPr="0051042E">
        <w:rPr>
          <w:rFonts w:cs="Times New Roman"/>
          <w:kern w:val="28"/>
          <w:szCs w:val="28"/>
          <w:lang w:eastAsia="en-US"/>
        </w:rPr>
        <w:t>Турочакскийрайон</w:t>
      </w:r>
      <w:proofErr w:type="spellEnd"/>
      <w:r w:rsidRPr="0051042E">
        <w:rPr>
          <w:rFonts w:cs="Times New Roman"/>
          <w:kern w:val="28"/>
          <w:szCs w:val="28"/>
          <w:lang w:eastAsia="en-US"/>
        </w:rPr>
        <w:t xml:space="preserve">»   </w:t>
      </w:r>
      <w:r w:rsidR="00AB6F81" w:rsidRPr="008833A9">
        <w:rPr>
          <w:rFonts w:cs="Times New Roman"/>
          <w:kern w:val="28"/>
          <w:szCs w:val="28"/>
          <w:lang w:eastAsia="en-US"/>
        </w:rPr>
        <w:t xml:space="preserve">                                     </w:t>
      </w:r>
      <w:r w:rsidR="005D069E" w:rsidRPr="008833A9">
        <w:rPr>
          <w:rFonts w:cs="Times New Roman"/>
          <w:kern w:val="28"/>
          <w:szCs w:val="28"/>
          <w:lang w:eastAsia="en-US"/>
        </w:rPr>
        <w:t xml:space="preserve">       </w:t>
      </w:r>
      <w:r w:rsidR="00AB6F81" w:rsidRPr="008833A9">
        <w:rPr>
          <w:rFonts w:cs="Times New Roman"/>
          <w:kern w:val="28"/>
          <w:szCs w:val="28"/>
          <w:lang w:eastAsia="en-US"/>
        </w:rPr>
        <w:t xml:space="preserve">                 </w:t>
      </w:r>
      <w:r w:rsidRPr="0051042E">
        <w:rPr>
          <w:rFonts w:cs="Times New Roman"/>
          <w:kern w:val="28"/>
          <w:szCs w:val="28"/>
          <w:lang w:eastAsia="en-US"/>
        </w:rPr>
        <w:t xml:space="preserve">В.В. </w:t>
      </w:r>
      <w:proofErr w:type="spellStart"/>
      <w:r w:rsidRPr="0051042E">
        <w:rPr>
          <w:rFonts w:cs="Times New Roman"/>
          <w:kern w:val="28"/>
          <w:szCs w:val="28"/>
          <w:lang w:eastAsia="en-US"/>
        </w:rPr>
        <w:t>Рябченко</w:t>
      </w:r>
      <w:proofErr w:type="spellEnd"/>
    </w:p>
    <w:p w:rsidR="00C20700" w:rsidRPr="00AF6BB3" w:rsidRDefault="00C20700">
      <w:pPr>
        <w:rPr>
          <w:rFonts w:cs="Times New Roman"/>
          <w:sz w:val="24"/>
          <w:szCs w:val="24"/>
        </w:rPr>
      </w:pPr>
    </w:p>
    <w:p w:rsidR="00793EF9" w:rsidRPr="00AF6BB3" w:rsidRDefault="00793EF9" w:rsidP="00483421">
      <w:pPr>
        <w:rPr>
          <w:rFonts w:cs="Times New Roman"/>
          <w:sz w:val="24"/>
          <w:szCs w:val="24"/>
        </w:rPr>
        <w:sectPr w:rsidR="00793EF9" w:rsidRPr="00AF6BB3" w:rsidSect="00253267">
          <w:pgSz w:w="11906" w:h="16838"/>
          <w:pgMar w:top="1134" w:right="850" w:bottom="1134" w:left="1701" w:header="708" w:footer="708" w:gutter="0"/>
          <w:cols w:space="708"/>
          <w:docGrid w:linePitch="360"/>
        </w:sectPr>
      </w:pPr>
    </w:p>
    <w:p w:rsidR="00C244FF" w:rsidRPr="00C244FF" w:rsidRDefault="00C244FF" w:rsidP="00AB6F81">
      <w:pPr>
        <w:widowControl/>
        <w:autoSpaceDE/>
        <w:autoSpaceDN/>
        <w:adjustRightInd/>
        <w:jc w:val="right"/>
        <w:rPr>
          <w:rFonts w:cs="Times New Roman"/>
          <w:szCs w:val="28"/>
        </w:rPr>
      </w:pPr>
      <w:r w:rsidRPr="00C244FF">
        <w:rPr>
          <w:rFonts w:cs="Times New Roman"/>
          <w:szCs w:val="28"/>
        </w:rPr>
        <w:lastRenderedPageBreak/>
        <w:t xml:space="preserve">                                                        Приложение </w:t>
      </w:r>
    </w:p>
    <w:p w:rsidR="00AB6F81" w:rsidRPr="008833A9" w:rsidRDefault="00C244FF" w:rsidP="00AB6F81">
      <w:pPr>
        <w:widowControl/>
        <w:autoSpaceDE/>
        <w:autoSpaceDN/>
        <w:adjustRightInd/>
        <w:jc w:val="right"/>
        <w:rPr>
          <w:rFonts w:cs="Times New Roman"/>
          <w:szCs w:val="28"/>
        </w:rPr>
      </w:pPr>
      <w:r w:rsidRPr="00C244FF">
        <w:rPr>
          <w:rFonts w:cs="Times New Roman"/>
          <w:szCs w:val="28"/>
        </w:rPr>
        <w:t xml:space="preserve">к решению Совета депутатов </w:t>
      </w:r>
    </w:p>
    <w:p w:rsidR="00AB6F81" w:rsidRPr="008833A9" w:rsidRDefault="00C244FF" w:rsidP="00AB6F81">
      <w:pPr>
        <w:widowControl/>
        <w:autoSpaceDE/>
        <w:autoSpaceDN/>
        <w:adjustRightInd/>
        <w:jc w:val="right"/>
        <w:rPr>
          <w:rFonts w:cs="Times New Roman"/>
          <w:szCs w:val="28"/>
        </w:rPr>
      </w:pPr>
      <w:r w:rsidRPr="00C244FF">
        <w:rPr>
          <w:rFonts w:cs="Times New Roman"/>
          <w:szCs w:val="28"/>
        </w:rPr>
        <w:t>муниципального</w:t>
      </w:r>
      <w:r w:rsidR="00AB6F81" w:rsidRPr="008833A9">
        <w:rPr>
          <w:rFonts w:cs="Times New Roman"/>
          <w:szCs w:val="28"/>
        </w:rPr>
        <w:t xml:space="preserve"> </w:t>
      </w:r>
      <w:r w:rsidRPr="00C244FF">
        <w:rPr>
          <w:rFonts w:cs="Times New Roman"/>
          <w:szCs w:val="28"/>
        </w:rPr>
        <w:t>образования</w:t>
      </w:r>
    </w:p>
    <w:p w:rsidR="00C244FF" w:rsidRPr="00C244FF" w:rsidRDefault="00C244FF" w:rsidP="00AB6F81">
      <w:pPr>
        <w:widowControl/>
        <w:autoSpaceDE/>
        <w:autoSpaceDN/>
        <w:adjustRightInd/>
        <w:jc w:val="right"/>
        <w:rPr>
          <w:rFonts w:cs="Times New Roman"/>
          <w:szCs w:val="28"/>
        </w:rPr>
      </w:pPr>
      <w:r w:rsidRPr="00C244FF">
        <w:rPr>
          <w:rFonts w:cs="Times New Roman"/>
          <w:szCs w:val="28"/>
        </w:rPr>
        <w:t xml:space="preserve"> «Турочакский район»</w:t>
      </w:r>
    </w:p>
    <w:p w:rsidR="00C244FF" w:rsidRPr="00C244FF" w:rsidRDefault="008833A9" w:rsidP="00AB6F81">
      <w:pPr>
        <w:widowControl/>
        <w:autoSpaceDE/>
        <w:autoSpaceDN/>
        <w:adjustRightInd/>
        <w:jc w:val="right"/>
        <w:rPr>
          <w:rFonts w:cs="Times New Roman"/>
          <w:szCs w:val="28"/>
        </w:rPr>
      </w:pPr>
      <w:r>
        <w:rPr>
          <w:rFonts w:cs="Times New Roman"/>
          <w:szCs w:val="28"/>
        </w:rPr>
        <w:t xml:space="preserve">№ 23-7 от 10 декабря 2015 г. </w:t>
      </w:r>
    </w:p>
    <w:p w:rsidR="00C244FF" w:rsidRPr="00C244FF" w:rsidRDefault="00C244FF" w:rsidP="00C244FF">
      <w:pPr>
        <w:widowControl/>
        <w:autoSpaceDE/>
        <w:autoSpaceDN/>
        <w:adjustRightInd/>
        <w:jc w:val="center"/>
        <w:rPr>
          <w:rFonts w:cs="Times New Roman"/>
          <w:szCs w:val="28"/>
        </w:rPr>
      </w:pPr>
    </w:p>
    <w:p w:rsidR="00C244FF" w:rsidRPr="00C244FF" w:rsidRDefault="00C244FF" w:rsidP="00C244FF">
      <w:pPr>
        <w:widowControl/>
        <w:autoSpaceDE/>
        <w:autoSpaceDN/>
        <w:adjustRightInd/>
        <w:jc w:val="center"/>
        <w:rPr>
          <w:rFonts w:cs="Times New Roman"/>
          <w:b/>
          <w:szCs w:val="28"/>
        </w:rPr>
      </w:pPr>
      <w:r w:rsidRPr="00C244FF">
        <w:rPr>
          <w:rFonts w:cs="Times New Roman"/>
          <w:b/>
          <w:szCs w:val="28"/>
        </w:rPr>
        <w:t>ПРОГНОЗНЫЙ ПЛАН</w:t>
      </w:r>
    </w:p>
    <w:p w:rsidR="00C244FF" w:rsidRPr="00C244FF" w:rsidRDefault="00C244FF" w:rsidP="00C244FF">
      <w:pPr>
        <w:widowControl/>
        <w:autoSpaceDE/>
        <w:autoSpaceDN/>
        <w:adjustRightInd/>
        <w:jc w:val="center"/>
        <w:rPr>
          <w:rFonts w:cs="Times New Roman"/>
          <w:b/>
          <w:szCs w:val="28"/>
        </w:rPr>
      </w:pPr>
      <w:r w:rsidRPr="00C244FF">
        <w:rPr>
          <w:rFonts w:cs="Times New Roman"/>
          <w:b/>
          <w:szCs w:val="28"/>
        </w:rPr>
        <w:t>ПРИВАТИЗАЦИИ МУНИЦИПАЛЬНОГО ИМУЩЕСТВА МУНИЦИПАЛЬНОГО ОБРАЗОВАНИЯ «ТУРОЧАКСКИЙ РАЙОН» НА 2016-2018 ГОД</w:t>
      </w:r>
      <w:r w:rsidR="0090136B">
        <w:rPr>
          <w:rFonts w:cs="Times New Roman"/>
          <w:b/>
          <w:szCs w:val="28"/>
        </w:rPr>
        <w:t>Ы</w:t>
      </w:r>
    </w:p>
    <w:p w:rsidR="00C244FF" w:rsidRPr="00C244FF" w:rsidRDefault="00C244FF" w:rsidP="00C244FF">
      <w:pPr>
        <w:widowControl/>
        <w:autoSpaceDE/>
        <w:autoSpaceDN/>
        <w:adjustRightInd/>
        <w:jc w:val="center"/>
        <w:rPr>
          <w:rFonts w:cs="Times New Roman"/>
          <w:b/>
          <w:szCs w:val="28"/>
        </w:rPr>
      </w:pPr>
    </w:p>
    <w:p w:rsidR="00AB6F81" w:rsidRPr="00AB6F81" w:rsidRDefault="00C244FF" w:rsidP="00E26B23">
      <w:pPr>
        <w:pStyle w:val="a7"/>
        <w:widowControl/>
        <w:numPr>
          <w:ilvl w:val="0"/>
          <w:numId w:val="3"/>
        </w:numPr>
        <w:autoSpaceDE/>
        <w:autoSpaceDN/>
        <w:adjustRightInd/>
        <w:jc w:val="center"/>
        <w:rPr>
          <w:rFonts w:cs="Times New Roman"/>
          <w:b/>
          <w:szCs w:val="28"/>
        </w:rPr>
      </w:pPr>
      <w:r w:rsidRPr="00AB6F81">
        <w:rPr>
          <w:rFonts w:cs="Times New Roman"/>
          <w:b/>
          <w:szCs w:val="28"/>
        </w:rPr>
        <w:t>Основные направления в сфере приватизации муниципального имущества муниципального образования «Турочакский район»</w:t>
      </w:r>
    </w:p>
    <w:p w:rsidR="00C244FF" w:rsidRPr="00AB6F81" w:rsidRDefault="00C244FF" w:rsidP="00E26B23">
      <w:pPr>
        <w:pStyle w:val="a7"/>
        <w:widowControl/>
        <w:autoSpaceDE/>
        <w:autoSpaceDN/>
        <w:adjustRightInd/>
        <w:jc w:val="center"/>
        <w:rPr>
          <w:rFonts w:cs="Times New Roman"/>
          <w:b/>
          <w:szCs w:val="28"/>
        </w:rPr>
      </w:pPr>
      <w:r w:rsidRPr="00AB6F81">
        <w:rPr>
          <w:rFonts w:cs="Times New Roman"/>
          <w:b/>
          <w:szCs w:val="28"/>
        </w:rPr>
        <w:t>на 2016-2018 годы</w:t>
      </w:r>
    </w:p>
    <w:p w:rsidR="00C244FF" w:rsidRPr="00C244FF" w:rsidRDefault="00C244FF" w:rsidP="00C244FF">
      <w:pPr>
        <w:widowControl/>
        <w:autoSpaceDE/>
        <w:autoSpaceDN/>
        <w:adjustRightInd/>
        <w:jc w:val="center"/>
        <w:rPr>
          <w:rFonts w:cs="Times New Roman"/>
          <w:szCs w:val="28"/>
        </w:rPr>
      </w:pPr>
    </w:p>
    <w:p w:rsidR="00C244FF" w:rsidRPr="00C244FF" w:rsidRDefault="00C244FF" w:rsidP="00C244FF">
      <w:pPr>
        <w:widowControl/>
        <w:autoSpaceDE/>
        <w:autoSpaceDN/>
        <w:adjustRightInd/>
        <w:ind w:firstLine="709"/>
        <w:jc w:val="both"/>
        <w:rPr>
          <w:rFonts w:cs="Times New Roman"/>
          <w:szCs w:val="28"/>
        </w:rPr>
      </w:pPr>
      <w:r w:rsidRPr="00C244FF">
        <w:rPr>
          <w:rFonts w:cs="Times New Roman"/>
          <w:szCs w:val="28"/>
        </w:rPr>
        <w:t>Прогнозный план приватизации муниципального имущества муниципального образования «Турочакский район» разработан в соответствии с Федеральным законом «О приватизации государственного и муниципального имущества» от 21.12.2001г</w:t>
      </w:r>
      <w:r w:rsidR="0090136B">
        <w:rPr>
          <w:rFonts w:cs="Times New Roman"/>
          <w:szCs w:val="28"/>
        </w:rPr>
        <w:t xml:space="preserve">. </w:t>
      </w:r>
      <w:r w:rsidR="0090136B" w:rsidRPr="00C244FF">
        <w:rPr>
          <w:rFonts w:cs="Times New Roman"/>
          <w:szCs w:val="28"/>
        </w:rPr>
        <w:t>№ 178-ФЗ</w:t>
      </w:r>
      <w:r w:rsidRPr="00C244FF">
        <w:rPr>
          <w:rFonts w:cs="Times New Roman"/>
          <w:szCs w:val="28"/>
        </w:rPr>
        <w:t>.</w:t>
      </w:r>
    </w:p>
    <w:p w:rsidR="00C244FF" w:rsidRPr="00C244FF" w:rsidRDefault="00C244FF" w:rsidP="00C244FF">
      <w:pPr>
        <w:widowControl/>
        <w:autoSpaceDE/>
        <w:autoSpaceDN/>
        <w:adjustRightInd/>
        <w:ind w:firstLine="709"/>
        <w:jc w:val="both"/>
        <w:rPr>
          <w:rFonts w:cs="Times New Roman"/>
          <w:szCs w:val="28"/>
        </w:rPr>
      </w:pPr>
      <w:r w:rsidRPr="00C244FF">
        <w:rPr>
          <w:rFonts w:cs="Times New Roman"/>
          <w:szCs w:val="28"/>
        </w:rPr>
        <w:t>Основной целью реализации прогнозного плана приватизации муниципального имущества муниципального образования «Турочакский район» на 2016-2018 г</w:t>
      </w:r>
      <w:r w:rsidR="0090136B">
        <w:rPr>
          <w:rFonts w:cs="Times New Roman"/>
          <w:szCs w:val="28"/>
        </w:rPr>
        <w:t>оды</w:t>
      </w:r>
      <w:r w:rsidRPr="00C244FF">
        <w:rPr>
          <w:rFonts w:cs="Times New Roman"/>
          <w:szCs w:val="28"/>
        </w:rPr>
        <w:t xml:space="preserve"> является повышение эффективности управления муниципальной собственностью муниципального образования «Турочакский район» (далее – имущества) и обеспечение планомерности процесса приватизации.</w:t>
      </w:r>
    </w:p>
    <w:p w:rsidR="00C244FF" w:rsidRPr="00C244FF" w:rsidRDefault="00C244FF" w:rsidP="00C244FF">
      <w:pPr>
        <w:widowControl/>
        <w:autoSpaceDE/>
        <w:autoSpaceDN/>
        <w:adjustRightInd/>
        <w:ind w:firstLine="709"/>
        <w:jc w:val="both"/>
        <w:rPr>
          <w:rFonts w:cs="Times New Roman"/>
          <w:szCs w:val="28"/>
        </w:rPr>
      </w:pPr>
      <w:r w:rsidRPr="00C244FF">
        <w:rPr>
          <w:rFonts w:cs="Times New Roman"/>
          <w:szCs w:val="28"/>
        </w:rPr>
        <w:t>Задачами приватизации имущества в 2015-2018 году являются:</w:t>
      </w:r>
    </w:p>
    <w:p w:rsidR="00C244FF" w:rsidRPr="00C244FF" w:rsidRDefault="00C244FF" w:rsidP="00C244FF">
      <w:pPr>
        <w:widowControl/>
        <w:autoSpaceDE/>
        <w:autoSpaceDN/>
        <w:adjustRightInd/>
        <w:ind w:firstLine="709"/>
        <w:jc w:val="both"/>
        <w:rPr>
          <w:rFonts w:cs="Times New Roman"/>
          <w:szCs w:val="28"/>
        </w:rPr>
      </w:pPr>
      <w:r w:rsidRPr="00C244FF">
        <w:rPr>
          <w:rFonts w:cs="Times New Roman"/>
          <w:szCs w:val="28"/>
        </w:rPr>
        <w:t>- исполнение законодательства Российской Федерации и Республики Алтай;</w:t>
      </w:r>
    </w:p>
    <w:p w:rsidR="00C244FF" w:rsidRPr="00C244FF" w:rsidRDefault="00C244FF" w:rsidP="00C244FF">
      <w:pPr>
        <w:widowControl/>
        <w:autoSpaceDE/>
        <w:autoSpaceDN/>
        <w:adjustRightInd/>
        <w:ind w:firstLine="709"/>
        <w:jc w:val="both"/>
        <w:rPr>
          <w:rFonts w:cs="Times New Roman"/>
          <w:szCs w:val="28"/>
        </w:rPr>
      </w:pPr>
      <w:r w:rsidRPr="00C244FF">
        <w:rPr>
          <w:rFonts w:cs="Times New Roman"/>
          <w:szCs w:val="28"/>
        </w:rPr>
        <w:t>- приватизация имущества, которое не обеспечивает выполнение муниципальных функций и полномочий муниципального образования «Турочакский район»;</w:t>
      </w:r>
    </w:p>
    <w:p w:rsidR="00C244FF" w:rsidRPr="00C244FF" w:rsidRDefault="00C244FF" w:rsidP="00C244FF">
      <w:pPr>
        <w:widowControl/>
        <w:autoSpaceDE/>
        <w:autoSpaceDN/>
        <w:adjustRightInd/>
        <w:ind w:firstLine="709"/>
        <w:jc w:val="both"/>
        <w:rPr>
          <w:rFonts w:cs="Times New Roman"/>
          <w:szCs w:val="28"/>
        </w:rPr>
      </w:pPr>
      <w:r w:rsidRPr="00C244FF">
        <w:rPr>
          <w:rFonts w:cs="Times New Roman"/>
          <w:szCs w:val="28"/>
        </w:rPr>
        <w:t>- формирование доходов бюджета муниципального образования «Турочакский район».</w:t>
      </w:r>
    </w:p>
    <w:p w:rsidR="00C244FF" w:rsidRPr="00C244FF" w:rsidRDefault="00C244FF" w:rsidP="00C244FF">
      <w:pPr>
        <w:widowControl/>
        <w:autoSpaceDE/>
        <w:autoSpaceDN/>
        <w:adjustRightInd/>
        <w:ind w:firstLine="709"/>
        <w:jc w:val="both"/>
        <w:rPr>
          <w:rFonts w:cs="Times New Roman"/>
          <w:szCs w:val="28"/>
        </w:rPr>
      </w:pPr>
    </w:p>
    <w:p w:rsidR="00C244FF" w:rsidRPr="00C244FF" w:rsidRDefault="00C244FF" w:rsidP="00C244FF">
      <w:pPr>
        <w:widowControl/>
        <w:autoSpaceDE/>
        <w:autoSpaceDN/>
        <w:adjustRightInd/>
        <w:jc w:val="center"/>
        <w:rPr>
          <w:rFonts w:cs="Times New Roman"/>
          <w:b/>
          <w:szCs w:val="28"/>
        </w:rPr>
      </w:pPr>
      <w:r w:rsidRPr="00C244FF">
        <w:rPr>
          <w:rFonts w:cs="Times New Roman"/>
          <w:b/>
          <w:szCs w:val="28"/>
        </w:rPr>
        <w:t>2. Перечень муниципального имущества муниципального образования «Турочакский район», составляющего казну муниципального образования, которое планируется приватизировать в 201</w:t>
      </w:r>
      <w:r w:rsidR="0090136B">
        <w:rPr>
          <w:rFonts w:cs="Times New Roman"/>
          <w:b/>
          <w:szCs w:val="28"/>
        </w:rPr>
        <w:t>6</w:t>
      </w:r>
      <w:r w:rsidRPr="00C244FF">
        <w:rPr>
          <w:rFonts w:cs="Times New Roman"/>
          <w:b/>
          <w:szCs w:val="28"/>
        </w:rPr>
        <w:t>-2018 годы</w:t>
      </w:r>
    </w:p>
    <w:p w:rsidR="00C244FF" w:rsidRPr="00C244FF" w:rsidRDefault="00C244FF" w:rsidP="00C244FF">
      <w:pPr>
        <w:widowControl/>
        <w:autoSpaceDE/>
        <w:autoSpaceDN/>
        <w:adjustRightInd/>
        <w:ind w:firstLine="709"/>
        <w:jc w:val="center"/>
        <w:rPr>
          <w:rFonts w:cs="Times New Roman"/>
          <w:b/>
          <w:szCs w:val="28"/>
        </w:rPr>
      </w:pPr>
    </w:p>
    <w:tbl>
      <w:tblPr>
        <w:tblStyle w:val="a3"/>
        <w:tblW w:w="9351" w:type="dxa"/>
        <w:tblLayout w:type="fixed"/>
        <w:tblLook w:val="04A0"/>
      </w:tblPr>
      <w:tblGrid>
        <w:gridCol w:w="471"/>
        <w:gridCol w:w="1509"/>
        <w:gridCol w:w="1276"/>
        <w:gridCol w:w="3969"/>
        <w:gridCol w:w="850"/>
        <w:gridCol w:w="1276"/>
      </w:tblGrid>
      <w:tr w:rsidR="00C244FF" w:rsidRPr="00C244FF" w:rsidTr="00DF66A8">
        <w:tc>
          <w:tcPr>
            <w:tcW w:w="471"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 п/п</w:t>
            </w:r>
          </w:p>
        </w:tc>
        <w:tc>
          <w:tcPr>
            <w:tcW w:w="1509"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Наименование объекта</w:t>
            </w:r>
          </w:p>
        </w:tc>
        <w:tc>
          <w:tcPr>
            <w:tcW w:w="1276"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Адрес местонахождения</w:t>
            </w:r>
          </w:p>
        </w:tc>
        <w:tc>
          <w:tcPr>
            <w:tcW w:w="3969"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Технические характеристики</w:t>
            </w:r>
          </w:p>
        </w:tc>
        <w:tc>
          <w:tcPr>
            <w:tcW w:w="850"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Год ввода в эксплуатацию</w:t>
            </w:r>
          </w:p>
        </w:tc>
        <w:tc>
          <w:tcPr>
            <w:tcW w:w="1276"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Балансовая стоимость</w:t>
            </w:r>
          </w:p>
        </w:tc>
      </w:tr>
      <w:tr w:rsidR="00C244FF" w:rsidRPr="00C244FF" w:rsidTr="00DF66A8">
        <w:tc>
          <w:tcPr>
            <w:tcW w:w="471"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1</w:t>
            </w:r>
          </w:p>
        </w:tc>
        <w:tc>
          <w:tcPr>
            <w:tcW w:w="1509"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Автомоби</w:t>
            </w:r>
            <w:r w:rsidRPr="00C244FF">
              <w:rPr>
                <w:rFonts w:cs="Times New Roman"/>
                <w:szCs w:val="28"/>
              </w:rPr>
              <w:lastRenderedPageBreak/>
              <w:t xml:space="preserve">ль ГАЗ – 3102 </w:t>
            </w:r>
          </w:p>
        </w:tc>
        <w:tc>
          <w:tcPr>
            <w:tcW w:w="1276"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lastRenderedPageBreak/>
              <w:t xml:space="preserve">с. </w:t>
            </w:r>
            <w:r w:rsidRPr="00C244FF">
              <w:rPr>
                <w:rFonts w:cs="Times New Roman"/>
                <w:szCs w:val="28"/>
              </w:rPr>
              <w:lastRenderedPageBreak/>
              <w:t>Турочак</w:t>
            </w:r>
          </w:p>
        </w:tc>
        <w:tc>
          <w:tcPr>
            <w:tcW w:w="3969"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lastRenderedPageBreak/>
              <w:t xml:space="preserve">Идентификационный номер </w:t>
            </w:r>
            <w:r w:rsidRPr="00C244FF">
              <w:rPr>
                <w:rFonts w:cs="Times New Roman"/>
                <w:szCs w:val="28"/>
              </w:rPr>
              <w:lastRenderedPageBreak/>
              <w:t>(</w:t>
            </w:r>
            <w:r w:rsidRPr="00C244FF">
              <w:rPr>
                <w:rFonts w:cs="Times New Roman"/>
                <w:szCs w:val="28"/>
                <w:lang w:val="en-US"/>
              </w:rPr>
              <w:t>VIN</w:t>
            </w:r>
            <w:r w:rsidRPr="00C244FF">
              <w:rPr>
                <w:rFonts w:cs="Times New Roman"/>
                <w:szCs w:val="28"/>
              </w:rPr>
              <w:t>) Х9631020051272372, модель двигателя *40620</w:t>
            </w:r>
            <w:r w:rsidRPr="00C244FF">
              <w:rPr>
                <w:rFonts w:cs="Times New Roman"/>
                <w:szCs w:val="28"/>
                <w:lang w:val="en-US"/>
              </w:rPr>
              <w:t>D</w:t>
            </w:r>
            <w:r w:rsidRPr="00C244FF">
              <w:rPr>
                <w:rFonts w:cs="Times New Roman"/>
                <w:szCs w:val="28"/>
              </w:rPr>
              <w:t xml:space="preserve">*53011834*, шасси (рама) отсутствует, кузов (кабина, прицеп) 31020050144977, цвет кузова буран, мощность двигателя, л.с. 96,0 кВт, рабочий объем двигателя, куб. см 2285, тип двигателя бензиновый, разрешенная максимальная масса, кг. 2000, масса без нагрузки 1450, организация – изготовитель ТС ООО «Автомобильный завод ГАЗ» Россия, </w:t>
            </w:r>
            <w:proofErr w:type="spellStart"/>
            <w:r w:rsidRPr="00C244FF">
              <w:rPr>
                <w:rFonts w:cs="Times New Roman"/>
                <w:szCs w:val="28"/>
              </w:rPr>
              <w:t>гос</w:t>
            </w:r>
            <w:proofErr w:type="spellEnd"/>
            <w:r w:rsidRPr="00C244FF">
              <w:rPr>
                <w:rFonts w:cs="Times New Roman"/>
                <w:szCs w:val="28"/>
              </w:rPr>
              <w:t xml:space="preserve"> № О 551 СС 04</w:t>
            </w:r>
          </w:p>
        </w:tc>
        <w:tc>
          <w:tcPr>
            <w:tcW w:w="850"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lastRenderedPageBreak/>
              <w:t>2005</w:t>
            </w:r>
          </w:p>
        </w:tc>
        <w:tc>
          <w:tcPr>
            <w:tcW w:w="1276" w:type="dxa"/>
          </w:tcPr>
          <w:p w:rsidR="00C244FF" w:rsidRPr="00C244FF" w:rsidRDefault="00C244FF" w:rsidP="00C244FF">
            <w:pPr>
              <w:widowControl/>
              <w:autoSpaceDE/>
              <w:autoSpaceDN/>
              <w:adjustRightInd/>
              <w:jc w:val="right"/>
              <w:rPr>
                <w:rFonts w:cs="Times New Roman"/>
                <w:szCs w:val="28"/>
              </w:rPr>
            </w:pPr>
            <w:r w:rsidRPr="00C244FF">
              <w:rPr>
                <w:rFonts w:cs="Times New Roman"/>
                <w:szCs w:val="28"/>
              </w:rPr>
              <w:t>401543,1</w:t>
            </w:r>
            <w:r w:rsidRPr="00C244FF">
              <w:rPr>
                <w:rFonts w:cs="Times New Roman"/>
                <w:szCs w:val="28"/>
              </w:rPr>
              <w:lastRenderedPageBreak/>
              <w:t>8</w:t>
            </w:r>
          </w:p>
        </w:tc>
      </w:tr>
      <w:tr w:rsidR="00C244FF" w:rsidRPr="00C244FF" w:rsidTr="00DF66A8">
        <w:tc>
          <w:tcPr>
            <w:tcW w:w="471"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lastRenderedPageBreak/>
              <w:t>2</w:t>
            </w:r>
          </w:p>
        </w:tc>
        <w:tc>
          <w:tcPr>
            <w:tcW w:w="1509" w:type="dxa"/>
          </w:tcPr>
          <w:p w:rsidR="00C244FF" w:rsidRPr="00C244FF" w:rsidRDefault="00C244FF" w:rsidP="00C244FF">
            <w:pPr>
              <w:widowControl/>
              <w:autoSpaceDE/>
              <w:autoSpaceDN/>
              <w:adjustRightInd/>
              <w:jc w:val="both"/>
              <w:rPr>
                <w:rFonts w:cs="Times New Roman"/>
                <w:szCs w:val="28"/>
                <w:lang w:val="en-US"/>
              </w:rPr>
            </w:pPr>
            <w:r w:rsidRPr="00C244FF">
              <w:rPr>
                <w:rFonts w:cs="Times New Roman"/>
                <w:szCs w:val="28"/>
              </w:rPr>
              <w:t xml:space="preserve">Автомобиль </w:t>
            </w:r>
            <w:r w:rsidRPr="00C244FF">
              <w:rPr>
                <w:rFonts w:cs="Times New Roman"/>
                <w:szCs w:val="28"/>
                <w:lang w:val="en-US"/>
              </w:rPr>
              <w:t>UAZ PATRIOT</w:t>
            </w:r>
          </w:p>
        </w:tc>
        <w:tc>
          <w:tcPr>
            <w:tcW w:w="1276"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с. Турочак</w:t>
            </w:r>
          </w:p>
        </w:tc>
        <w:tc>
          <w:tcPr>
            <w:tcW w:w="3969"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Идентификационный номер (</w:t>
            </w:r>
            <w:r w:rsidRPr="00C244FF">
              <w:rPr>
                <w:rFonts w:cs="Times New Roman"/>
                <w:szCs w:val="28"/>
                <w:lang w:val="en-US"/>
              </w:rPr>
              <w:t>VIN</w:t>
            </w:r>
            <w:r w:rsidRPr="00C244FF">
              <w:rPr>
                <w:rFonts w:cs="Times New Roman"/>
                <w:szCs w:val="28"/>
              </w:rPr>
              <w:t xml:space="preserve">) ХТТ316300С0007076, модель № двигателя 409040*В3059196, шасси (рама) 316300В0507878, кузов (кабина, прицеп) 316300С0007076, цвет кузова, (кабины, прицепа) амулет </w:t>
            </w:r>
            <w:proofErr w:type="spellStart"/>
            <w:r w:rsidRPr="00C244FF">
              <w:rPr>
                <w:rFonts w:cs="Times New Roman"/>
                <w:szCs w:val="28"/>
              </w:rPr>
              <w:t>металлик</w:t>
            </w:r>
            <w:proofErr w:type="spellEnd"/>
            <w:r w:rsidRPr="00C244FF">
              <w:rPr>
                <w:rFonts w:cs="Times New Roman"/>
                <w:szCs w:val="28"/>
              </w:rPr>
              <w:t xml:space="preserve">, мощность двигателя, л.с. (кВт) 128 (94,1), рабочий объем двигателя, куб. см 2693, тип двигателя бензиновый, экологический класс третий, разрешенная максимальная масса, кг 2650, масса без нагрузки, кг 2125, организация – изготовитель ТС (страна) Россия, ОАО «УАЗ», </w:t>
            </w:r>
            <w:proofErr w:type="spellStart"/>
            <w:r w:rsidRPr="00C244FF">
              <w:rPr>
                <w:rFonts w:cs="Times New Roman"/>
                <w:szCs w:val="28"/>
              </w:rPr>
              <w:t>гос</w:t>
            </w:r>
            <w:proofErr w:type="spellEnd"/>
            <w:r w:rsidRPr="00C244FF">
              <w:rPr>
                <w:rFonts w:cs="Times New Roman"/>
                <w:szCs w:val="28"/>
              </w:rPr>
              <w:t xml:space="preserve"> № Е 078 АО 04</w:t>
            </w:r>
          </w:p>
        </w:tc>
        <w:tc>
          <w:tcPr>
            <w:tcW w:w="850"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2011</w:t>
            </w:r>
          </w:p>
        </w:tc>
        <w:tc>
          <w:tcPr>
            <w:tcW w:w="1276" w:type="dxa"/>
          </w:tcPr>
          <w:p w:rsidR="00C244FF" w:rsidRPr="00C244FF" w:rsidRDefault="00C244FF" w:rsidP="00C244FF">
            <w:pPr>
              <w:widowControl/>
              <w:autoSpaceDE/>
              <w:autoSpaceDN/>
              <w:adjustRightInd/>
              <w:jc w:val="right"/>
              <w:rPr>
                <w:rFonts w:cs="Times New Roman"/>
                <w:szCs w:val="28"/>
              </w:rPr>
            </w:pPr>
            <w:r w:rsidRPr="00C244FF">
              <w:rPr>
                <w:rFonts w:cs="Times New Roman"/>
                <w:szCs w:val="28"/>
              </w:rPr>
              <w:t>615000,00</w:t>
            </w:r>
          </w:p>
        </w:tc>
      </w:tr>
      <w:tr w:rsidR="00C244FF" w:rsidRPr="00C244FF" w:rsidTr="00DF66A8">
        <w:tc>
          <w:tcPr>
            <w:tcW w:w="471"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3</w:t>
            </w:r>
          </w:p>
        </w:tc>
        <w:tc>
          <w:tcPr>
            <w:tcW w:w="1509"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Автомобиль ГАЗ - 3110</w:t>
            </w:r>
          </w:p>
        </w:tc>
        <w:tc>
          <w:tcPr>
            <w:tcW w:w="1276"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 xml:space="preserve">с. </w:t>
            </w:r>
            <w:proofErr w:type="spellStart"/>
            <w:r w:rsidRPr="00C244FF">
              <w:rPr>
                <w:rFonts w:cs="Times New Roman"/>
                <w:szCs w:val="28"/>
              </w:rPr>
              <w:t>Бийка</w:t>
            </w:r>
            <w:proofErr w:type="spellEnd"/>
          </w:p>
        </w:tc>
        <w:tc>
          <w:tcPr>
            <w:tcW w:w="3969"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 xml:space="preserve"> Идентификационный номер (</w:t>
            </w:r>
            <w:r w:rsidRPr="00C244FF">
              <w:rPr>
                <w:rFonts w:cs="Times New Roman"/>
                <w:szCs w:val="28"/>
                <w:lang w:val="en-US"/>
              </w:rPr>
              <w:t>VIN</w:t>
            </w:r>
            <w:r w:rsidRPr="00C244FF">
              <w:rPr>
                <w:rFonts w:cs="Times New Roman"/>
                <w:szCs w:val="28"/>
              </w:rPr>
              <w:t>) ХТН311000</w:t>
            </w:r>
            <w:r w:rsidRPr="00C244FF">
              <w:rPr>
                <w:rFonts w:cs="Times New Roman"/>
                <w:szCs w:val="28"/>
                <w:lang w:val="en-US"/>
              </w:rPr>
              <w:t>Y</w:t>
            </w:r>
            <w:r w:rsidRPr="00C244FF">
              <w:rPr>
                <w:rFonts w:cs="Times New Roman"/>
                <w:szCs w:val="28"/>
              </w:rPr>
              <w:t>0910767, наименование (тип ТС) легковой, Категория ТС В,  модель № двигателя 40600М-</w:t>
            </w:r>
            <w:r w:rsidRPr="00C244FF">
              <w:rPr>
                <w:rFonts w:cs="Times New Roman"/>
                <w:szCs w:val="28"/>
                <w:lang w:val="en-US"/>
              </w:rPr>
              <w:t>Y</w:t>
            </w:r>
            <w:r w:rsidRPr="00C244FF">
              <w:rPr>
                <w:rFonts w:cs="Times New Roman"/>
                <w:szCs w:val="28"/>
              </w:rPr>
              <w:t>3306599, шасси (рама) 910767, кузов (прицеп) 311000</w:t>
            </w:r>
            <w:r w:rsidRPr="00C244FF">
              <w:rPr>
                <w:rFonts w:cs="Times New Roman"/>
                <w:szCs w:val="28"/>
                <w:lang w:val="en-US"/>
              </w:rPr>
              <w:t>Y</w:t>
            </w:r>
            <w:r w:rsidRPr="00C244FF">
              <w:rPr>
                <w:rFonts w:cs="Times New Roman"/>
                <w:szCs w:val="28"/>
              </w:rPr>
              <w:t xml:space="preserve">0323243, цвет кузова (кабины) белый, мощность двигателя, л.с. (кВт) 110/73,5, </w:t>
            </w:r>
            <w:r w:rsidRPr="00C244FF">
              <w:rPr>
                <w:rFonts w:cs="Times New Roman"/>
                <w:szCs w:val="28"/>
              </w:rPr>
              <w:lastRenderedPageBreak/>
              <w:t xml:space="preserve">рабочий объем двигателя 2445 куб. см, тип двигателя бензиновый, разрешенная максимальная масса, кг 1790, масса без нагрузки, кг 1400, организация – изготовитель,  ТС (страна) сведения отсутствуют, </w:t>
            </w:r>
            <w:proofErr w:type="spellStart"/>
            <w:r w:rsidRPr="00C244FF">
              <w:rPr>
                <w:rFonts w:cs="Times New Roman"/>
                <w:szCs w:val="28"/>
              </w:rPr>
              <w:t>гос</w:t>
            </w:r>
            <w:proofErr w:type="spellEnd"/>
            <w:r w:rsidRPr="00C244FF">
              <w:rPr>
                <w:rFonts w:cs="Times New Roman"/>
                <w:szCs w:val="28"/>
              </w:rPr>
              <w:t xml:space="preserve"> № </w:t>
            </w:r>
            <w:proofErr w:type="gramStart"/>
            <w:r w:rsidRPr="00C244FF">
              <w:rPr>
                <w:rFonts w:cs="Times New Roman"/>
                <w:szCs w:val="28"/>
              </w:rPr>
              <w:t>Р</w:t>
            </w:r>
            <w:proofErr w:type="gramEnd"/>
            <w:r w:rsidRPr="00C244FF">
              <w:rPr>
                <w:rFonts w:cs="Times New Roman"/>
                <w:szCs w:val="28"/>
              </w:rPr>
              <w:t xml:space="preserve"> 173 АК 04</w:t>
            </w:r>
          </w:p>
        </w:tc>
        <w:tc>
          <w:tcPr>
            <w:tcW w:w="850"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lastRenderedPageBreak/>
              <w:t>2000</w:t>
            </w:r>
          </w:p>
        </w:tc>
        <w:tc>
          <w:tcPr>
            <w:tcW w:w="1276" w:type="dxa"/>
          </w:tcPr>
          <w:p w:rsidR="00C244FF" w:rsidRPr="00C244FF" w:rsidRDefault="00C244FF" w:rsidP="00C244FF">
            <w:pPr>
              <w:widowControl/>
              <w:autoSpaceDE/>
              <w:autoSpaceDN/>
              <w:adjustRightInd/>
              <w:jc w:val="right"/>
              <w:rPr>
                <w:rFonts w:cs="Times New Roman"/>
                <w:szCs w:val="28"/>
              </w:rPr>
            </w:pPr>
            <w:r w:rsidRPr="00C244FF">
              <w:rPr>
                <w:rFonts w:cs="Times New Roman"/>
                <w:szCs w:val="28"/>
              </w:rPr>
              <w:t>100 000,00</w:t>
            </w:r>
          </w:p>
          <w:p w:rsidR="00C244FF" w:rsidRPr="00C244FF" w:rsidRDefault="00C244FF" w:rsidP="00C244FF">
            <w:pPr>
              <w:widowControl/>
              <w:autoSpaceDE/>
              <w:autoSpaceDN/>
              <w:adjustRightInd/>
              <w:jc w:val="right"/>
              <w:rPr>
                <w:rFonts w:cs="Times New Roman"/>
                <w:szCs w:val="28"/>
              </w:rPr>
            </w:pPr>
          </w:p>
        </w:tc>
      </w:tr>
      <w:tr w:rsidR="00C244FF" w:rsidRPr="00C244FF" w:rsidTr="00DF66A8">
        <w:tc>
          <w:tcPr>
            <w:tcW w:w="471"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lastRenderedPageBreak/>
              <w:t>4</w:t>
            </w:r>
          </w:p>
        </w:tc>
        <w:tc>
          <w:tcPr>
            <w:tcW w:w="1509"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Автомобиль УАЗ - 31514</w:t>
            </w:r>
          </w:p>
        </w:tc>
        <w:tc>
          <w:tcPr>
            <w:tcW w:w="1276"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 xml:space="preserve">с. </w:t>
            </w:r>
            <w:proofErr w:type="spellStart"/>
            <w:r w:rsidRPr="00C244FF">
              <w:rPr>
                <w:rFonts w:cs="Times New Roman"/>
                <w:szCs w:val="28"/>
              </w:rPr>
              <w:t>Бийка</w:t>
            </w:r>
            <w:proofErr w:type="spellEnd"/>
          </w:p>
        </w:tc>
        <w:tc>
          <w:tcPr>
            <w:tcW w:w="3969"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Идентификационный номер (</w:t>
            </w:r>
            <w:r w:rsidRPr="00C244FF">
              <w:rPr>
                <w:rFonts w:cs="Times New Roman"/>
                <w:szCs w:val="28"/>
                <w:lang w:val="en-US"/>
              </w:rPr>
              <w:t>VIN</w:t>
            </w:r>
            <w:r w:rsidRPr="00C244FF">
              <w:rPr>
                <w:rFonts w:cs="Times New Roman"/>
                <w:szCs w:val="28"/>
              </w:rPr>
              <w:t>) ХТТ315140</w:t>
            </w:r>
            <w:r w:rsidRPr="00C244FF">
              <w:rPr>
                <w:rFonts w:cs="Times New Roman"/>
                <w:szCs w:val="28"/>
                <w:lang w:val="en-US"/>
              </w:rPr>
              <w:t>V</w:t>
            </w:r>
            <w:r w:rsidRPr="00C244FF">
              <w:rPr>
                <w:rFonts w:cs="Times New Roman"/>
                <w:szCs w:val="28"/>
              </w:rPr>
              <w:t xml:space="preserve">0016013, наименование (тип ТС) грузопассажирский, категория ТС В, модель, № двигателя 0409872, шасси (рама) 0613415, кузов (прицеп) 0016013, цвет кузова (кабины) белый, мощность двигателя, л.с. (кВт) 79 (55,4), рабочий объем двигателя, куб см сведения отсутствуют, тип двигателя сведения отсутствуют, разрешенная максимальная масса, кг сведения отсутствуют, масса без нагрузки, кг сведения отсутствуют, организация – изготовитель ТС (страна) сведения отсутствуют, </w:t>
            </w:r>
            <w:proofErr w:type="spellStart"/>
            <w:r w:rsidRPr="00C244FF">
              <w:rPr>
                <w:rFonts w:cs="Times New Roman"/>
                <w:szCs w:val="28"/>
              </w:rPr>
              <w:t>гос</w:t>
            </w:r>
            <w:proofErr w:type="spellEnd"/>
            <w:r w:rsidRPr="00C244FF">
              <w:rPr>
                <w:rFonts w:cs="Times New Roman"/>
                <w:szCs w:val="28"/>
              </w:rPr>
              <w:t xml:space="preserve"> № Т 854 АА 04</w:t>
            </w:r>
          </w:p>
        </w:tc>
        <w:tc>
          <w:tcPr>
            <w:tcW w:w="850" w:type="dxa"/>
          </w:tcPr>
          <w:p w:rsidR="00C244FF" w:rsidRPr="00C244FF" w:rsidRDefault="00C244FF" w:rsidP="00C244FF">
            <w:pPr>
              <w:widowControl/>
              <w:autoSpaceDE/>
              <w:autoSpaceDN/>
              <w:adjustRightInd/>
              <w:jc w:val="both"/>
              <w:rPr>
                <w:rFonts w:cs="Times New Roman"/>
                <w:szCs w:val="28"/>
              </w:rPr>
            </w:pPr>
            <w:r w:rsidRPr="00C244FF">
              <w:rPr>
                <w:rFonts w:cs="Times New Roman"/>
                <w:szCs w:val="28"/>
              </w:rPr>
              <w:t>1997</w:t>
            </w:r>
          </w:p>
        </w:tc>
        <w:tc>
          <w:tcPr>
            <w:tcW w:w="1276" w:type="dxa"/>
          </w:tcPr>
          <w:p w:rsidR="00C244FF" w:rsidRPr="00C244FF" w:rsidRDefault="00C244FF" w:rsidP="00C244FF">
            <w:pPr>
              <w:widowControl/>
              <w:autoSpaceDE/>
              <w:autoSpaceDN/>
              <w:adjustRightInd/>
              <w:jc w:val="right"/>
              <w:rPr>
                <w:rFonts w:cs="Times New Roman"/>
                <w:szCs w:val="28"/>
              </w:rPr>
            </w:pPr>
            <w:r w:rsidRPr="00C244FF">
              <w:rPr>
                <w:rFonts w:cs="Times New Roman"/>
                <w:szCs w:val="28"/>
              </w:rPr>
              <w:t>44 550,00</w:t>
            </w:r>
          </w:p>
          <w:p w:rsidR="00C244FF" w:rsidRPr="00C244FF" w:rsidRDefault="00C244FF" w:rsidP="00C244FF">
            <w:pPr>
              <w:widowControl/>
              <w:autoSpaceDE/>
              <w:autoSpaceDN/>
              <w:adjustRightInd/>
              <w:jc w:val="right"/>
              <w:rPr>
                <w:rFonts w:cs="Times New Roman"/>
                <w:szCs w:val="28"/>
              </w:rPr>
            </w:pPr>
          </w:p>
        </w:tc>
      </w:tr>
    </w:tbl>
    <w:p w:rsidR="00C244FF" w:rsidRPr="00C244FF" w:rsidRDefault="00C244FF" w:rsidP="00C244FF">
      <w:pPr>
        <w:widowControl/>
        <w:autoSpaceDE/>
        <w:autoSpaceDN/>
        <w:adjustRightInd/>
        <w:ind w:firstLine="709"/>
        <w:jc w:val="both"/>
        <w:rPr>
          <w:rFonts w:cs="Times New Roman"/>
          <w:szCs w:val="28"/>
        </w:rPr>
      </w:pPr>
    </w:p>
    <w:p w:rsidR="001F56E7" w:rsidRDefault="001F56E7" w:rsidP="009349A7">
      <w:pPr>
        <w:jc w:val="center"/>
        <w:rPr>
          <w:rFonts w:cs="Times New Roman"/>
          <w:b/>
          <w:sz w:val="24"/>
          <w:szCs w:val="24"/>
        </w:rPr>
      </w:pPr>
      <w:bookmarkStart w:id="0" w:name="_GoBack"/>
      <w:bookmarkEnd w:id="0"/>
    </w:p>
    <w:sectPr w:rsidR="001F56E7" w:rsidSect="00D47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92048"/>
    <w:multiLevelType w:val="hybridMultilevel"/>
    <w:tmpl w:val="DFDC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07C2E"/>
    <w:multiLevelType w:val="hybridMultilevel"/>
    <w:tmpl w:val="E5A6C3D4"/>
    <w:lvl w:ilvl="0" w:tplc="C8420262">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6C7DB3"/>
    <w:multiLevelType w:val="hybridMultilevel"/>
    <w:tmpl w:val="0C0EB5FC"/>
    <w:lvl w:ilvl="0" w:tplc="0632083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DF5"/>
    <w:rsid w:val="00006FDC"/>
    <w:rsid w:val="00017815"/>
    <w:rsid w:val="000377C2"/>
    <w:rsid w:val="00062A62"/>
    <w:rsid w:val="00072822"/>
    <w:rsid w:val="0009765F"/>
    <w:rsid w:val="000B1209"/>
    <w:rsid w:val="000B4562"/>
    <w:rsid w:val="00115F19"/>
    <w:rsid w:val="0014147B"/>
    <w:rsid w:val="00153D2E"/>
    <w:rsid w:val="00175571"/>
    <w:rsid w:val="00177686"/>
    <w:rsid w:val="001B2E7B"/>
    <w:rsid w:val="001F2534"/>
    <w:rsid w:val="001F56E7"/>
    <w:rsid w:val="00231B04"/>
    <w:rsid w:val="00253267"/>
    <w:rsid w:val="00263E65"/>
    <w:rsid w:val="002B2E55"/>
    <w:rsid w:val="002C2DC5"/>
    <w:rsid w:val="002E33EB"/>
    <w:rsid w:val="003128D0"/>
    <w:rsid w:val="00350FF2"/>
    <w:rsid w:val="00353457"/>
    <w:rsid w:val="00362009"/>
    <w:rsid w:val="00391C1F"/>
    <w:rsid w:val="003C7FAD"/>
    <w:rsid w:val="003D6CBC"/>
    <w:rsid w:val="003E2389"/>
    <w:rsid w:val="003E250C"/>
    <w:rsid w:val="004110A9"/>
    <w:rsid w:val="004652BC"/>
    <w:rsid w:val="0047437E"/>
    <w:rsid w:val="00483421"/>
    <w:rsid w:val="004909E0"/>
    <w:rsid w:val="004A018C"/>
    <w:rsid w:val="004A25AF"/>
    <w:rsid w:val="004B16BD"/>
    <w:rsid w:val="004D06AE"/>
    <w:rsid w:val="004E1C0D"/>
    <w:rsid w:val="004F0227"/>
    <w:rsid w:val="004F4611"/>
    <w:rsid w:val="004F6350"/>
    <w:rsid w:val="00505E23"/>
    <w:rsid w:val="0051042E"/>
    <w:rsid w:val="005173D3"/>
    <w:rsid w:val="00561671"/>
    <w:rsid w:val="00570CBB"/>
    <w:rsid w:val="005A33BA"/>
    <w:rsid w:val="005B20B5"/>
    <w:rsid w:val="005D069E"/>
    <w:rsid w:val="005D3297"/>
    <w:rsid w:val="005E1B00"/>
    <w:rsid w:val="005F0652"/>
    <w:rsid w:val="005F563C"/>
    <w:rsid w:val="00611E98"/>
    <w:rsid w:val="00647E36"/>
    <w:rsid w:val="00657CEE"/>
    <w:rsid w:val="00662862"/>
    <w:rsid w:val="00662E9C"/>
    <w:rsid w:val="006676CD"/>
    <w:rsid w:val="00691426"/>
    <w:rsid w:val="0069402E"/>
    <w:rsid w:val="006B664C"/>
    <w:rsid w:val="006E3EC9"/>
    <w:rsid w:val="006F5083"/>
    <w:rsid w:val="007018B9"/>
    <w:rsid w:val="00721384"/>
    <w:rsid w:val="007729DD"/>
    <w:rsid w:val="00780298"/>
    <w:rsid w:val="00786219"/>
    <w:rsid w:val="00790E40"/>
    <w:rsid w:val="00793EF9"/>
    <w:rsid w:val="007A6600"/>
    <w:rsid w:val="007F2EF6"/>
    <w:rsid w:val="0080385B"/>
    <w:rsid w:val="00862282"/>
    <w:rsid w:val="00865723"/>
    <w:rsid w:val="00866043"/>
    <w:rsid w:val="008670FB"/>
    <w:rsid w:val="008833A9"/>
    <w:rsid w:val="00886AE9"/>
    <w:rsid w:val="008A16DE"/>
    <w:rsid w:val="008A61D3"/>
    <w:rsid w:val="008E0560"/>
    <w:rsid w:val="008F3650"/>
    <w:rsid w:val="0090136B"/>
    <w:rsid w:val="00905F31"/>
    <w:rsid w:val="00906162"/>
    <w:rsid w:val="00912FA9"/>
    <w:rsid w:val="00920272"/>
    <w:rsid w:val="00926866"/>
    <w:rsid w:val="009349A7"/>
    <w:rsid w:val="00945893"/>
    <w:rsid w:val="00947087"/>
    <w:rsid w:val="009520DF"/>
    <w:rsid w:val="009875B4"/>
    <w:rsid w:val="009B0F3D"/>
    <w:rsid w:val="009B79DA"/>
    <w:rsid w:val="009E283A"/>
    <w:rsid w:val="009E2D66"/>
    <w:rsid w:val="009E3E06"/>
    <w:rsid w:val="00A1606F"/>
    <w:rsid w:val="00A605E7"/>
    <w:rsid w:val="00A81E5E"/>
    <w:rsid w:val="00A83EF2"/>
    <w:rsid w:val="00A92270"/>
    <w:rsid w:val="00AB6F81"/>
    <w:rsid w:val="00AD3971"/>
    <w:rsid w:val="00AF6BB3"/>
    <w:rsid w:val="00B051D4"/>
    <w:rsid w:val="00B11136"/>
    <w:rsid w:val="00B13A76"/>
    <w:rsid w:val="00B256D6"/>
    <w:rsid w:val="00B304DB"/>
    <w:rsid w:val="00B43683"/>
    <w:rsid w:val="00B62EE9"/>
    <w:rsid w:val="00B635C5"/>
    <w:rsid w:val="00B865F4"/>
    <w:rsid w:val="00BE628C"/>
    <w:rsid w:val="00C00D38"/>
    <w:rsid w:val="00C20700"/>
    <w:rsid w:val="00C244FF"/>
    <w:rsid w:val="00C2790F"/>
    <w:rsid w:val="00C673AB"/>
    <w:rsid w:val="00C72743"/>
    <w:rsid w:val="00CA2854"/>
    <w:rsid w:val="00CA4DC3"/>
    <w:rsid w:val="00CC0508"/>
    <w:rsid w:val="00CC6DF5"/>
    <w:rsid w:val="00CC7108"/>
    <w:rsid w:val="00CD7866"/>
    <w:rsid w:val="00CF4DEC"/>
    <w:rsid w:val="00D01854"/>
    <w:rsid w:val="00D1005D"/>
    <w:rsid w:val="00D47C13"/>
    <w:rsid w:val="00D55ECB"/>
    <w:rsid w:val="00D5737D"/>
    <w:rsid w:val="00D60BFF"/>
    <w:rsid w:val="00D74D25"/>
    <w:rsid w:val="00D80F44"/>
    <w:rsid w:val="00DB2706"/>
    <w:rsid w:val="00DC7D4E"/>
    <w:rsid w:val="00DE151A"/>
    <w:rsid w:val="00E26B23"/>
    <w:rsid w:val="00E331C0"/>
    <w:rsid w:val="00E52191"/>
    <w:rsid w:val="00E560AD"/>
    <w:rsid w:val="00E70844"/>
    <w:rsid w:val="00E81027"/>
    <w:rsid w:val="00E85AAC"/>
    <w:rsid w:val="00E96BFF"/>
    <w:rsid w:val="00EA55BC"/>
    <w:rsid w:val="00EB4C49"/>
    <w:rsid w:val="00EC17F5"/>
    <w:rsid w:val="00EE389A"/>
    <w:rsid w:val="00F13FE7"/>
    <w:rsid w:val="00F20A69"/>
    <w:rsid w:val="00F75CF6"/>
    <w:rsid w:val="00F849C5"/>
    <w:rsid w:val="00F906A1"/>
    <w:rsid w:val="00F90A4D"/>
    <w:rsid w:val="00FA7F85"/>
    <w:rsid w:val="00FB1164"/>
    <w:rsid w:val="00FB2ABA"/>
    <w:rsid w:val="00FB6C78"/>
    <w:rsid w:val="00FC420B"/>
    <w:rsid w:val="00FD217C"/>
    <w:rsid w:val="00FF3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5F"/>
    <w:pPr>
      <w:widowControl w:val="0"/>
      <w:autoSpaceDE w:val="0"/>
      <w:autoSpaceDN w:val="0"/>
      <w:adjustRightInd w:val="0"/>
      <w:spacing w:after="0" w:line="240" w:lineRule="auto"/>
    </w:pPr>
    <w:rPr>
      <w:rFonts w:ascii="Times New Roman" w:eastAsia="Times New Roman" w:hAnsi="Times New Roman" w:cs="Courier New"/>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5F19"/>
    <w:rPr>
      <w:rFonts w:ascii="Segoe UI" w:hAnsi="Segoe UI" w:cs="Segoe UI"/>
      <w:sz w:val="18"/>
      <w:szCs w:val="18"/>
    </w:rPr>
  </w:style>
  <w:style w:type="character" w:customStyle="1" w:styleId="a5">
    <w:name w:val="Текст выноски Знак"/>
    <w:basedOn w:val="a0"/>
    <w:link w:val="a4"/>
    <w:uiPriority w:val="99"/>
    <w:semiHidden/>
    <w:rsid w:val="00115F19"/>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CA4DC3"/>
    <w:rPr>
      <w:b w:val="0"/>
      <w:bCs w:val="0"/>
      <w:color w:val="106BBE"/>
    </w:rPr>
  </w:style>
  <w:style w:type="paragraph" w:styleId="a7">
    <w:name w:val="List Paragraph"/>
    <w:basedOn w:val="a"/>
    <w:uiPriority w:val="34"/>
    <w:qFormat/>
    <w:rsid w:val="00350FF2"/>
    <w:pPr>
      <w:ind w:left="720"/>
      <w:contextualSpacing/>
    </w:pPr>
  </w:style>
  <w:style w:type="paragraph" w:customStyle="1" w:styleId="ConsPlusNormal">
    <w:name w:val="ConsPlusNormal"/>
    <w:rsid w:val="003128D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526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4</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КАШЕЕВА ОН</dc:creator>
  <cp:keywords/>
  <dc:description/>
  <cp:lastModifiedBy>Пользователь</cp:lastModifiedBy>
  <cp:revision>170</cp:revision>
  <cp:lastPrinted>2015-12-08T08:25:00Z</cp:lastPrinted>
  <dcterms:created xsi:type="dcterms:W3CDTF">2014-11-11T02:42:00Z</dcterms:created>
  <dcterms:modified xsi:type="dcterms:W3CDTF">2015-12-11T09:15:00Z</dcterms:modified>
</cp:coreProperties>
</file>