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A6" w:rsidRPr="004F0DA6" w:rsidRDefault="004F0DA6" w:rsidP="004F0DA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КОНТРОЛЬНО-РЕВИЗИОННАЯ КОМИССИЯ</w:t>
      </w:r>
      <w:r w:rsidRPr="004F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0DA6" w:rsidRPr="004F0DA6" w:rsidRDefault="00151B5D" w:rsidP="004F0DA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МУНИЦИПАЛЬНОГО ОБРАЗОВАНИЯ «Т</w:t>
      </w:r>
      <w:r w:rsidR="004F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УРОЧАКСКИЙ РАЙОН»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_______________________________________________________________________________________________</w:t>
      </w:r>
    </w:p>
    <w:p w:rsidR="004F0DA6" w:rsidRPr="004F0DA6" w:rsidRDefault="00065C20" w:rsidP="004F0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0т  29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="00F8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DA6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2015</w:t>
      </w:r>
      <w:r w:rsidR="004F0DA6"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г.                                                                   </w:t>
      </w:r>
      <w:r w:rsidR="00151B5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</w:t>
      </w:r>
      <w:r w:rsidR="00C97108">
        <w:rPr>
          <w:rFonts w:ascii="Times New Roman" w:eastAsia="Times New Roman" w:hAnsi="Times New Roman" w:cs="Times New Roman"/>
          <w:sz w:val="26"/>
          <w:szCs w:val="26"/>
          <w:lang w:eastAsia="ru-RU"/>
        </w:rPr>
        <w:t>  № 7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                                 ЭКСПЕРТНОЕ ЗАКЛЮЧЕНИЕ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проекту решения Совета  депутатов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04E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971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Тондошенское</w:t>
      </w:r>
      <w:proofErr w:type="spellEnd"/>
      <w:r w:rsidR="00CE7F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4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сельское поселение «О бюджете муниципального</w:t>
      </w:r>
      <w:r w:rsidR="00C97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  </w:t>
      </w:r>
      <w:proofErr w:type="spellStart"/>
      <w:r w:rsidR="00C97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Тондошенское</w:t>
      </w:r>
      <w:proofErr w:type="spellEnd"/>
      <w:r w:rsidR="00CE7F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04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сельское поселение на 2016</w:t>
      </w: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Pr="00604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</w:tblGrid>
      <w:tr w:rsidR="004F0DA6" w:rsidRPr="004F0DA6" w:rsidTr="004F0DA6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DA6" w:rsidRPr="004F0DA6" w:rsidRDefault="004F0DA6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  </w:t>
            </w:r>
          </w:p>
        </w:tc>
      </w:tr>
    </w:tbl>
    <w:p w:rsidR="004F0DA6" w:rsidRPr="004F0DA6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</w:t>
      </w:r>
      <w:proofErr w:type="gramStart"/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</w:t>
      </w:r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е заключение Контрольно-ревизионной комиссии  муниципального образования «</w:t>
      </w:r>
      <w:proofErr w:type="spellStart"/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проект решения  Совета  депутатов </w:t>
      </w:r>
      <w:r w:rsidR="00C97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9710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Тондошенского</w:t>
      </w:r>
      <w:proofErr w:type="spellEnd"/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</w:t>
      </w:r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тверждении бюджета  муниципальног</w:t>
      </w:r>
      <w:r w:rsidR="00C97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образования </w:t>
      </w:r>
      <w:proofErr w:type="spellStart"/>
      <w:r w:rsidR="00C9710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Тондошенское</w:t>
      </w:r>
      <w:proofErr w:type="spellEnd"/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поселение</w:t>
      </w:r>
      <w:r w:rsidR="00151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 год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B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подготовлено в соответствии со статьей 157 Бюджетного кодекса Российской Федерации и  соглашения о передачи части полномочий по осуществлению внешнего муниципал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</w:t>
      </w:r>
      <w:r w:rsidR="00C97108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финансового контроля от 27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2013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C97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F0DA6" w:rsidRPr="004F0DA6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реше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Совет</w:t>
      </w:r>
      <w:r w:rsidR="00C97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 депутатов </w:t>
      </w:r>
      <w:proofErr w:type="spellStart"/>
      <w:r w:rsidR="00C9710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Тондошенского</w:t>
      </w:r>
      <w:proofErr w:type="spellEnd"/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«Об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бюджета  муниципального образования </w:t>
      </w:r>
      <w:proofErr w:type="spellStart"/>
      <w:r w:rsidR="00C9710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Тондошенское</w:t>
      </w:r>
      <w:proofErr w:type="spellEnd"/>
      <w:r w:rsidR="00CE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 год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 бюджета сельского поселения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приложены все документы и материалы, представление которых одновременно с проектом бюджета сельского поселения предусмотрено статьей 184.2 Бюджетного кодекса</w:t>
      </w:r>
      <w:r w:rsidR="001B1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 статьей</w:t>
      </w:r>
      <w:r w:rsidRPr="004F0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бюджетном процессе  в   сельском поселении.</w:t>
      </w:r>
      <w:proofErr w:type="gramEnd"/>
    </w:p>
    <w:p w:rsidR="004F0DA6" w:rsidRPr="004F0DA6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бюджета сельского поселения проведена по вопросам сбалансированности бюджета, обоснованности доходной и расходной частей, размерам долговых обязательств, а также на соответствие бюджетному законодательству Российской Федерации.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Рассмотрев направленный Советом  депутатов сельского поселения  проект бюджета сельского поселения, пояснительную записку и справочный материал к проекту бюджета, а также другие документы, представленные о</w:t>
      </w:r>
      <w:r w:rsidR="00A46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дновременно с проектом бюджета,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льно-ревизионная комиссия муниципального образования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Ту</w:t>
      </w:r>
      <w:r w:rsidR="00151B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рочакский</w:t>
      </w:r>
      <w:proofErr w:type="spellEnd"/>
      <w:r w:rsidR="00151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(далее КРК</w:t>
      </w:r>
      <w:proofErr w:type="gramStart"/>
      <w:r w:rsidR="00151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End"/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 следующее:</w:t>
      </w:r>
    </w:p>
    <w:p w:rsidR="009A1639" w:rsidRPr="009A1639" w:rsidRDefault="004F0DA6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A1639">
        <w:rPr>
          <w:rFonts w:ascii="Times New Roman" w:hAnsi="Times New Roman" w:cs="Times New Roman"/>
          <w:sz w:val="26"/>
          <w:szCs w:val="26"/>
          <w:lang w:eastAsia="ru-RU"/>
        </w:rPr>
        <w:t>Состав основных показателей и характеристик (</w:t>
      </w:r>
      <w:r w:rsidR="00CE7F91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97108">
        <w:rPr>
          <w:rFonts w:ascii="Times New Roman" w:hAnsi="Times New Roman" w:cs="Times New Roman"/>
          <w:sz w:val="26"/>
          <w:szCs w:val="26"/>
          <w:lang w:eastAsia="ru-RU"/>
        </w:rPr>
        <w:t>риложений) бюджета </w:t>
      </w:r>
      <w:proofErr w:type="spellStart"/>
      <w:r w:rsidR="00C97108">
        <w:rPr>
          <w:rFonts w:ascii="Times New Roman" w:hAnsi="Times New Roman" w:cs="Times New Roman"/>
          <w:sz w:val="26"/>
          <w:szCs w:val="26"/>
          <w:lang w:eastAsia="ru-RU"/>
        </w:rPr>
        <w:t>Тондошенского</w:t>
      </w:r>
      <w:proofErr w:type="spellEnd"/>
      <w:r w:rsidR="00C971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>сельского пос</w:t>
      </w:r>
      <w:r w:rsidR="0099245E" w:rsidRPr="009A1639">
        <w:rPr>
          <w:rFonts w:ascii="Times New Roman" w:hAnsi="Times New Roman" w:cs="Times New Roman"/>
          <w:sz w:val="26"/>
          <w:szCs w:val="26"/>
          <w:lang w:eastAsia="ru-RU"/>
        </w:rPr>
        <w:t>еления (далее поселения) на 2016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г., представляемых для рассмотрения и утверждения в проекте решения, а также перечень документов и материалов, представленных одновременно с проектом решения, в целом соответствуют статьям 184.1 и 184.2 Бюджетного кодекса 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Российской Федерации и  Положения о бюджетном процессе в муниципальном образовании.</w:t>
      </w:r>
      <w:proofErr w:type="gramEnd"/>
    </w:p>
    <w:p w:rsidR="009A1639" w:rsidRPr="009A1639" w:rsidRDefault="004F0DA6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A1639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статьей 184.2 Бюджетного кодекса Российской Федерации одновременно с проектом бюджета  представлены:</w:t>
      </w:r>
    </w:p>
    <w:p w:rsidR="004F0DA6" w:rsidRPr="009A1639" w:rsidRDefault="004F0DA6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A16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  <w:r w:rsidR="00E556E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прогноз  </w:t>
      </w:r>
      <w:r w:rsidR="00604E07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и предварительные итоги 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>социально – экономичес</w:t>
      </w:r>
      <w:r w:rsidR="0099245E" w:rsidRPr="009A1639">
        <w:rPr>
          <w:rFonts w:ascii="Times New Roman" w:hAnsi="Times New Roman" w:cs="Times New Roman"/>
          <w:sz w:val="26"/>
          <w:szCs w:val="26"/>
          <w:lang w:eastAsia="ru-RU"/>
        </w:rPr>
        <w:t>кого развития  поселения на 2016 - 2018годы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4F0DA6" w:rsidRPr="009A1639" w:rsidRDefault="00E556E2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>пояснительная</w:t>
      </w:r>
      <w:r w:rsidR="0099245E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 записка</w:t>
      </w:r>
      <w:r w:rsidR="00C97108">
        <w:rPr>
          <w:rFonts w:ascii="Times New Roman" w:hAnsi="Times New Roman" w:cs="Times New Roman"/>
          <w:sz w:val="26"/>
          <w:szCs w:val="26"/>
          <w:lang w:eastAsia="ru-RU"/>
        </w:rPr>
        <w:t xml:space="preserve"> к бюджету  </w:t>
      </w:r>
      <w:proofErr w:type="spellStart"/>
      <w:r w:rsidR="00C97108">
        <w:rPr>
          <w:rFonts w:ascii="Times New Roman" w:hAnsi="Times New Roman" w:cs="Times New Roman"/>
          <w:sz w:val="26"/>
          <w:szCs w:val="26"/>
          <w:lang w:eastAsia="ru-RU"/>
        </w:rPr>
        <w:t>Тондошенского</w:t>
      </w:r>
      <w:proofErr w:type="spellEnd"/>
      <w:r w:rsidR="000C01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9245E" w:rsidRPr="009A1639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   на 2016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99245E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  </w:t>
      </w:r>
    </w:p>
    <w:p w:rsidR="00604E07" w:rsidRPr="009A1639" w:rsidRDefault="00604E07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A1639">
        <w:rPr>
          <w:rFonts w:ascii="Times New Roman" w:hAnsi="Times New Roman" w:cs="Times New Roman"/>
          <w:sz w:val="26"/>
          <w:szCs w:val="26"/>
          <w:lang w:eastAsia="ru-RU"/>
        </w:rPr>
        <w:t>-основные направления бюджетной политики муниципальног</w:t>
      </w:r>
      <w:r w:rsidR="00C97108">
        <w:rPr>
          <w:rFonts w:ascii="Times New Roman" w:hAnsi="Times New Roman" w:cs="Times New Roman"/>
          <w:sz w:val="26"/>
          <w:szCs w:val="26"/>
          <w:lang w:eastAsia="ru-RU"/>
        </w:rPr>
        <w:t xml:space="preserve">о образования </w:t>
      </w:r>
      <w:proofErr w:type="spellStart"/>
      <w:r w:rsidR="00C97108">
        <w:rPr>
          <w:rFonts w:ascii="Times New Roman" w:hAnsi="Times New Roman" w:cs="Times New Roman"/>
          <w:sz w:val="26"/>
          <w:szCs w:val="26"/>
          <w:lang w:eastAsia="ru-RU"/>
        </w:rPr>
        <w:t>Тондошенское</w:t>
      </w:r>
      <w:proofErr w:type="spellEnd"/>
      <w:r w:rsidR="00CE7F9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>сельское поселение на 2016-2018 годы;</w:t>
      </w:r>
    </w:p>
    <w:p w:rsidR="004F0DA6" w:rsidRPr="009A1639" w:rsidRDefault="00E556E2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>ожидаемое  испол</w:t>
      </w:r>
      <w:r>
        <w:rPr>
          <w:rFonts w:ascii="Times New Roman" w:hAnsi="Times New Roman" w:cs="Times New Roman"/>
          <w:sz w:val="26"/>
          <w:szCs w:val="26"/>
          <w:lang w:eastAsia="ru-RU"/>
        </w:rPr>
        <w:t>нение</w:t>
      </w:r>
      <w:r w:rsidR="0099245E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бюджета  поселения за 2015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 год;</w:t>
      </w:r>
    </w:p>
    <w:p w:rsidR="00604E07" w:rsidRPr="009A1639" w:rsidRDefault="00604E07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A1639">
        <w:rPr>
          <w:rFonts w:ascii="Times New Roman" w:hAnsi="Times New Roman" w:cs="Times New Roman"/>
          <w:sz w:val="26"/>
          <w:szCs w:val="26"/>
          <w:lang w:eastAsia="ru-RU"/>
        </w:rPr>
        <w:t>-перечень главных администраторов доходов бюджета муниципальног</w:t>
      </w:r>
      <w:r w:rsidR="00C97108">
        <w:rPr>
          <w:rFonts w:ascii="Times New Roman" w:hAnsi="Times New Roman" w:cs="Times New Roman"/>
          <w:sz w:val="26"/>
          <w:szCs w:val="26"/>
          <w:lang w:eastAsia="ru-RU"/>
        </w:rPr>
        <w:t xml:space="preserve">о образования </w:t>
      </w:r>
      <w:proofErr w:type="spellStart"/>
      <w:r w:rsidR="00C97108">
        <w:rPr>
          <w:rFonts w:ascii="Times New Roman" w:hAnsi="Times New Roman" w:cs="Times New Roman"/>
          <w:sz w:val="26"/>
          <w:szCs w:val="26"/>
          <w:lang w:eastAsia="ru-RU"/>
        </w:rPr>
        <w:t>Тондошенское</w:t>
      </w:r>
      <w:proofErr w:type="spellEnd"/>
      <w:r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поселение;</w:t>
      </w:r>
    </w:p>
    <w:p w:rsidR="004F0DA6" w:rsidRPr="009A1639" w:rsidRDefault="009A1639" w:rsidP="009A1639">
      <w:pPr>
        <w:pStyle w:val="a5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E556E2"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="00604E07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главных администраторов 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>финансиро</w:t>
      </w:r>
      <w:r w:rsidR="00604E07" w:rsidRPr="009A1639">
        <w:rPr>
          <w:rFonts w:ascii="Times New Roman" w:hAnsi="Times New Roman" w:cs="Times New Roman"/>
          <w:sz w:val="26"/>
          <w:szCs w:val="26"/>
          <w:lang w:eastAsia="ru-RU"/>
        </w:rPr>
        <w:t>ва</w:t>
      </w:r>
      <w:r w:rsidR="00E556E2">
        <w:rPr>
          <w:rFonts w:ascii="Times New Roman" w:hAnsi="Times New Roman" w:cs="Times New Roman"/>
          <w:sz w:val="26"/>
          <w:szCs w:val="26"/>
          <w:lang w:eastAsia="ru-RU"/>
        </w:rPr>
        <w:t>ния дефицита местного бюджета </w:t>
      </w:r>
      <w:r w:rsidR="00604E07" w:rsidRPr="009A1639">
        <w:rPr>
          <w:rFonts w:ascii="Times New Roman" w:hAnsi="Times New Roman" w:cs="Times New Roman"/>
          <w:sz w:val="26"/>
          <w:szCs w:val="26"/>
          <w:lang w:eastAsia="ru-RU"/>
        </w:rPr>
        <w:t>на 2016</w:t>
      </w:r>
      <w:r w:rsidR="001B1CC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>год;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</w:t>
      </w: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1.1.Соблюдение требований действующего бюджетного законодательства при формировании и представлении проекта бюджета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    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</w:t>
      </w:r>
      <w:r w:rsidR="00604E07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екте бюджета  поселения  на 2016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содержатся основные характеристики бюджета  поселения (общий объем доходов и расходов), установлены перечни главных</w:t>
      </w:r>
      <w:r w:rsidRPr="004F0DA6">
        <w:rPr>
          <w:rFonts w:ascii="Times New Roman" w:eastAsia="Times New Roman" w:hAnsi="Times New Roman" w:cs="Times New Roman"/>
          <w:color w:val="00FFFF"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администраторов доходов и общий объем бюджетных ассигнований, направляемых на исполнение публичных нормативных обязательств, верхний предел муниципального долга.  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 Основные  параметры проекта бюджета  на 20</w:t>
      </w:r>
      <w:r w:rsidR="00C97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16 год </w:t>
      </w:r>
      <w:proofErr w:type="spellStart"/>
      <w:r w:rsidR="00C97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Тондошенского</w:t>
      </w:r>
      <w:proofErr w:type="spellEnd"/>
      <w:r w:rsidR="000C01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4F0DA6" w:rsidRPr="004F0DA6" w:rsidRDefault="004F0DA6" w:rsidP="001556ED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Объем  доходо</w:t>
      </w:r>
      <w:r w:rsidR="00604E07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в   бюджета    поселения на 20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>16 г</w:t>
      </w:r>
      <w:r w:rsidR="00C97108">
        <w:rPr>
          <w:rFonts w:ascii="Times New Roman" w:eastAsia="Times New Roman" w:hAnsi="Times New Roman" w:cs="Times New Roman"/>
          <w:sz w:val="26"/>
          <w:szCs w:val="26"/>
          <w:lang w:eastAsia="ru-RU"/>
        </w:rPr>
        <w:t>од планируется в сумме 2080,7</w:t>
      </w:r>
      <w:r w:rsidR="00604E07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руб., в том числе  налоговые</w:t>
      </w:r>
      <w:r w:rsidR="00C97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неналоговые  доходы – 839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1556ED" w:rsidRDefault="004F0DA6" w:rsidP="001556ED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Объем ра</w:t>
      </w:r>
      <w:r w:rsidR="00604E07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сходов бюджета поселения на 2016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</w:t>
      </w:r>
      <w:r w:rsidR="00CE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ланируется в сумме </w:t>
      </w:r>
      <w:r w:rsidR="00C97108">
        <w:rPr>
          <w:rFonts w:ascii="Times New Roman" w:eastAsia="Times New Roman" w:hAnsi="Times New Roman" w:cs="Times New Roman"/>
          <w:sz w:val="26"/>
          <w:szCs w:val="26"/>
          <w:lang w:eastAsia="ru-RU"/>
        </w:rPr>
        <w:t>2080,7</w:t>
      </w:r>
      <w:r w:rsidR="00604E07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p w:rsidR="001556ED" w:rsidRPr="001556ED" w:rsidRDefault="001556ED" w:rsidP="001556ED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6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Бюджет на 2016 год прогнозируется  </w:t>
      </w:r>
      <w:proofErr w:type="gramStart"/>
      <w:r w:rsidRPr="001556ED">
        <w:rPr>
          <w:rFonts w:ascii="Times New Roman" w:eastAsia="Times New Roman" w:hAnsi="Times New Roman" w:cs="Times New Roman"/>
          <w:sz w:val="26"/>
          <w:szCs w:val="26"/>
          <w:lang w:eastAsia="ar-SA"/>
        </w:rPr>
        <w:t>бездефицитным</w:t>
      </w:r>
      <w:proofErr w:type="gramEnd"/>
      <w:r w:rsidRPr="001556E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556ED" w:rsidRDefault="001556ED" w:rsidP="001556ED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604E07" w:rsidRPr="00604E07" w:rsidRDefault="00604E07" w:rsidP="00151B5D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Основные парам</w:t>
      </w:r>
      <w:r w:rsidR="00C9710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етры бюджета</w:t>
      </w:r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9710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Тондошенского</w:t>
      </w:r>
      <w:proofErr w:type="spellEnd"/>
      <w:r w:rsidR="00C9710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151B5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2015 – 2016</w:t>
      </w:r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гг. представлены в таблице 1.</w:t>
      </w:r>
    </w:p>
    <w:p w:rsidR="00604E07" w:rsidRPr="00604E07" w:rsidRDefault="00604E07" w:rsidP="00604E07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="00151B5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Тыс</w:t>
      </w:r>
      <w:proofErr w:type="gramStart"/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уб</w:t>
      </w:r>
      <w:proofErr w:type="spellEnd"/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604E07" w:rsidRPr="00604E07" w:rsidTr="00A80D8B">
        <w:tc>
          <w:tcPr>
            <w:tcW w:w="1914" w:type="dxa"/>
            <w:shd w:val="clear" w:color="auto" w:fill="auto"/>
          </w:tcPr>
          <w:p w:rsidR="00604E07" w:rsidRPr="00604E07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E0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914" w:type="dxa"/>
            <w:shd w:val="clear" w:color="auto" w:fill="auto"/>
          </w:tcPr>
          <w:p w:rsidR="00604E07" w:rsidRPr="00604E07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E0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Ожидаемое исполнение бюджета 2015г.</w:t>
            </w:r>
          </w:p>
        </w:tc>
        <w:tc>
          <w:tcPr>
            <w:tcW w:w="1914" w:type="dxa"/>
            <w:shd w:val="clear" w:color="auto" w:fill="auto"/>
          </w:tcPr>
          <w:p w:rsidR="00604E07" w:rsidRPr="00604E07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E0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Проект бюджета на 2016г.</w:t>
            </w:r>
          </w:p>
        </w:tc>
        <w:tc>
          <w:tcPr>
            <w:tcW w:w="1914" w:type="dxa"/>
            <w:shd w:val="clear" w:color="auto" w:fill="auto"/>
          </w:tcPr>
          <w:p w:rsidR="00604E07" w:rsidRPr="00604E07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E0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2016г. к 2015 г. в </w:t>
            </w:r>
            <w:proofErr w:type="spellStart"/>
            <w:r w:rsidRPr="00604E0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604E0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604E0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604E0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604E07" w:rsidRPr="00604E07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E0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2016г. к 2015 г. в %</w:t>
            </w:r>
          </w:p>
        </w:tc>
      </w:tr>
      <w:tr w:rsidR="00604E07" w:rsidRPr="00604E07" w:rsidTr="00A80D8B">
        <w:tc>
          <w:tcPr>
            <w:tcW w:w="1914" w:type="dxa"/>
            <w:shd w:val="clear" w:color="auto" w:fill="auto"/>
          </w:tcPr>
          <w:p w:rsidR="00604E07" w:rsidRPr="00604E07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E0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914" w:type="dxa"/>
            <w:shd w:val="clear" w:color="auto" w:fill="auto"/>
          </w:tcPr>
          <w:p w:rsidR="00604E07" w:rsidRPr="00CE7F91" w:rsidRDefault="00C97108" w:rsidP="00604E07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3902,8</w:t>
            </w:r>
          </w:p>
        </w:tc>
        <w:tc>
          <w:tcPr>
            <w:tcW w:w="1914" w:type="dxa"/>
            <w:shd w:val="clear" w:color="auto" w:fill="auto"/>
          </w:tcPr>
          <w:p w:rsidR="00604E07" w:rsidRPr="00CE7F91" w:rsidRDefault="00C97108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2080,7</w:t>
            </w:r>
          </w:p>
        </w:tc>
        <w:tc>
          <w:tcPr>
            <w:tcW w:w="1914" w:type="dxa"/>
            <w:shd w:val="clear" w:color="auto" w:fill="auto"/>
          </w:tcPr>
          <w:p w:rsidR="00604E07" w:rsidRPr="00CE7F91" w:rsidRDefault="00C97108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-1822,1</w:t>
            </w:r>
          </w:p>
        </w:tc>
        <w:tc>
          <w:tcPr>
            <w:tcW w:w="1914" w:type="dxa"/>
            <w:shd w:val="clear" w:color="auto" w:fill="auto"/>
          </w:tcPr>
          <w:p w:rsidR="00604E07" w:rsidRPr="00CE7F91" w:rsidRDefault="00C97108" w:rsidP="00BD15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-53,3</w:t>
            </w:r>
          </w:p>
        </w:tc>
      </w:tr>
      <w:tr w:rsidR="00604E07" w:rsidRPr="00604E07" w:rsidTr="00A80D8B">
        <w:tc>
          <w:tcPr>
            <w:tcW w:w="1914" w:type="dxa"/>
            <w:shd w:val="clear" w:color="auto" w:fill="auto"/>
          </w:tcPr>
          <w:p w:rsidR="00604E07" w:rsidRPr="00604E07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E0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914" w:type="dxa"/>
            <w:shd w:val="clear" w:color="auto" w:fill="auto"/>
          </w:tcPr>
          <w:p w:rsidR="00604E07" w:rsidRPr="00CE7F91" w:rsidRDefault="00C97108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4223,7</w:t>
            </w:r>
          </w:p>
        </w:tc>
        <w:tc>
          <w:tcPr>
            <w:tcW w:w="1914" w:type="dxa"/>
            <w:shd w:val="clear" w:color="auto" w:fill="auto"/>
          </w:tcPr>
          <w:p w:rsidR="00604E07" w:rsidRPr="00CE7F91" w:rsidRDefault="00C97108" w:rsidP="001970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2080,7</w:t>
            </w:r>
          </w:p>
        </w:tc>
        <w:tc>
          <w:tcPr>
            <w:tcW w:w="1914" w:type="dxa"/>
            <w:shd w:val="clear" w:color="auto" w:fill="auto"/>
          </w:tcPr>
          <w:p w:rsidR="00604E07" w:rsidRPr="00CE7F91" w:rsidRDefault="00C97108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-2143,0</w:t>
            </w:r>
          </w:p>
        </w:tc>
        <w:tc>
          <w:tcPr>
            <w:tcW w:w="1914" w:type="dxa"/>
            <w:shd w:val="clear" w:color="auto" w:fill="auto"/>
          </w:tcPr>
          <w:p w:rsidR="00604E07" w:rsidRPr="00CE7F91" w:rsidRDefault="00C97108" w:rsidP="00C9710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-53,3</w:t>
            </w:r>
          </w:p>
        </w:tc>
      </w:tr>
      <w:tr w:rsidR="00604E07" w:rsidRPr="00604E07" w:rsidTr="00A80D8B">
        <w:tc>
          <w:tcPr>
            <w:tcW w:w="1914" w:type="dxa"/>
            <w:shd w:val="clear" w:color="auto" w:fill="auto"/>
          </w:tcPr>
          <w:p w:rsidR="00604E07" w:rsidRPr="00604E07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04E0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Дефицит</w:t>
            </w:r>
            <w:r w:rsidR="00383FC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04E0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(-)(пр</w:t>
            </w:r>
            <w:r w:rsidR="00383FC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604E0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фицит (+)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BD1506" w:rsidRPr="00383FC9" w:rsidRDefault="00C97108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320,9</w:t>
            </w:r>
          </w:p>
        </w:tc>
        <w:tc>
          <w:tcPr>
            <w:tcW w:w="1914" w:type="dxa"/>
            <w:shd w:val="clear" w:color="auto" w:fill="auto"/>
          </w:tcPr>
          <w:p w:rsidR="00604E07" w:rsidRPr="00383FC9" w:rsidRDefault="00383FC9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604E07" w:rsidRPr="00383FC9" w:rsidRDefault="00604E07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83FC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14" w:type="dxa"/>
            <w:shd w:val="clear" w:color="auto" w:fill="auto"/>
          </w:tcPr>
          <w:p w:rsidR="00604E07" w:rsidRPr="00F474E4" w:rsidRDefault="00604E07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474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BA1180" w:rsidRDefault="00BA1180" w:rsidP="001272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DA6" w:rsidRDefault="004F0DA6" w:rsidP="001272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Доходы проекта бюд</w:t>
      </w:r>
      <w:r w:rsidR="001556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жета сельского поселения на 2016 </w:t>
      </w: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</w:t>
      </w:r>
    </w:p>
    <w:p w:rsidR="001E2331" w:rsidRDefault="00151B5D" w:rsidP="001E2331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Справочно: </w:t>
      </w:r>
    </w:p>
    <w:p w:rsidR="00151B5D" w:rsidRDefault="00151B5D" w:rsidP="001E2331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 зачисления налога на доходы физических лиц в бюджет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  на 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   -   2%;</w:t>
      </w:r>
    </w:p>
    <w:p w:rsidR="00151B5D" w:rsidRPr="00F27881" w:rsidRDefault="00151B5D" w:rsidP="001E2331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 зачисления земельного налога в бюджет поселения – 100%.   </w:t>
      </w:r>
    </w:p>
    <w:p w:rsidR="00151B5D" w:rsidRPr="004F0DA6" w:rsidRDefault="00151B5D" w:rsidP="001E2331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DA6" w:rsidRPr="00197003" w:rsidRDefault="004F0DA6" w:rsidP="001E233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</w:t>
      </w:r>
      <w:r w:rsidR="005F72E6"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  доходной части бюджета   </w:t>
      </w:r>
      <w:r w:rsidR="001556ED"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на 2016 год в сравнении с </w:t>
      </w:r>
      <w:r w:rsidR="00383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первоначальным бюджетом </w:t>
      </w:r>
      <w:r w:rsidR="001556ED"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>2015</w:t>
      </w:r>
      <w:r w:rsidR="00383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предс</w:t>
      </w:r>
      <w:r w:rsid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тавлена в Таблице №</w:t>
      </w:r>
      <w:r w:rsidR="00383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9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56ED" w:rsidRPr="00197003" w:rsidRDefault="001556ED" w:rsidP="001556ED">
      <w:pPr>
        <w:spacing w:before="100" w:before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196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proofErr w:type="spellStart"/>
      <w:r w:rsidR="00196A9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>ыс</w:t>
      </w:r>
      <w:proofErr w:type="gramStart"/>
      <w:r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</w:p>
    <w:tbl>
      <w:tblPr>
        <w:tblpPr w:leftFromText="180" w:rightFromText="180" w:bottomFromText="155" w:vertAnchor="text"/>
        <w:tblW w:w="948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619"/>
        <w:gridCol w:w="1925"/>
        <w:gridCol w:w="1562"/>
        <w:gridCol w:w="1929"/>
        <w:gridCol w:w="52"/>
      </w:tblGrid>
      <w:tr w:rsidR="00197003" w:rsidRPr="00197003" w:rsidTr="001556ED">
        <w:trPr>
          <w:trHeight w:val="1115"/>
          <w:tblCellSpacing w:w="0" w:type="dxa"/>
        </w:trPr>
        <w:tc>
          <w:tcPr>
            <w:tcW w:w="2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197003" w:rsidRDefault="004F0DA6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151B5D" w:rsidRDefault="004F0DA6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B5D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Первонача</w:t>
            </w:r>
            <w:r w:rsidR="001556ED" w:rsidRPr="00151B5D">
              <w:rPr>
                <w:rFonts w:ascii="Times New Roman" w:eastAsia="Times New Roman" w:hAnsi="Times New Roman" w:cs="Times New Roman"/>
                <w:bCs/>
                <w:lang w:eastAsia="ru-RU"/>
              </w:rPr>
              <w:t>льно утвержденный бюджет на 2015</w:t>
            </w:r>
            <w:r w:rsidRPr="00151B5D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151B5D" w:rsidRDefault="004F0DA6" w:rsidP="001556ED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B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Ожидаемое </w:t>
            </w:r>
            <w:r w:rsidR="001556ED" w:rsidRPr="00151B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исполнение    за 2015</w:t>
            </w:r>
            <w:r w:rsidRPr="00151B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151B5D" w:rsidRDefault="001556ED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B5D">
              <w:rPr>
                <w:rFonts w:ascii="Times New Roman" w:eastAsia="Times New Roman" w:hAnsi="Times New Roman" w:cs="Times New Roman"/>
                <w:bCs/>
                <w:lang w:eastAsia="ru-RU"/>
              </w:rPr>
              <w:t>План на 2016</w:t>
            </w:r>
            <w:r w:rsidR="004F0DA6" w:rsidRPr="00151B5D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151B5D" w:rsidRDefault="001556ED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B5D">
              <w:rPr>
                <w:rFonts w:ascii="Times New Roman" w:eastAsia="Times New Roman" w:hAnsi="Times New Roman" w:cs="Times New Roman"/>
                <w:bCs/>
                <w:lang w:eastAsia="ru-RU"/>
              </w:rPr>
              <w:t>2016г</w:t>
            </w:r>
            <w:r w:rsidR="00280A25" w:rsidRPr="00151B5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151B5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в % к </w:t>
            </w:r>
            <w:proofErr w:type="gramStart"/>
            <w:r w:rsidRPr="00151B5D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первоначальному</w:t>
            </w:r>
            <w:proofErr w:type="gramEnd"/>
            <w:r w:rsidRPr="00151B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2015</w:t>
            </w:r>
            <w:r w:rsidR="004F0DA6" w:rsidRPr="00151B5D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4F0DA6" w:rsidRPr="00151B5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рост +</w:t>
            </w:r>
            <w:r w:rsidR="004F0DA6" w:rsidRPr="00151B5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снижение-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1556ED">
        <w:trPr>
          <w:trHeight w:val="287"/>
          <w:tblCellSpacing w:w="0" w:type="dxa"/>
        </w:trPr>
        <w:tc>
          <w:tcPr>
            <w:tcW w:w="2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1556ED">
        <w:trPr>
          <w:trHeight w:val="519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0DA6" w:rsidRPr="00197003" w:rsidRDefault="004F0DA6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  И НЕНАЛОГОВЫЕ ДОХОДЫ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AE1829" w:rsidRDefault="00567ADB" w:rsidP="00AE1829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2181,2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986,0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D767B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839,0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16C" w:rsidRPr="003D767B" w:rsidRDefault="00280A25" w:rsidP="005B216C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-61,5</w:t>
            </w:r>
            <w:r w:rsidR="00BC6E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/-1342,2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1556ED">
        <w:trPr>
          <w:trHeight w:val="260"/>
          <w:tblCellSpacing w:w="0" w:type="dxa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0DA6" w:rsidRPr="00197003" w:rsidRDefault="004F0DA6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567ADB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1331,0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747,0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D767B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759,0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D767B" w:rsidRDefault="00BC6E2F" w:rsidP="005B216C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-42,9/-572,0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1556ED">
        <w:trPr>
          <w:trHeight w:val="412"/>
          <w:tblCellSpacing w:w="0" w:type="dxa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197003" w:rsidRDefault="004F0DA6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567ADB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D767B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D767B" w:rsidRDefault="002927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-78,9/-97,0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280A25" w:rsidRPr="00197003" w:rsidTr="00567ADB">
        <w:trPr>
          <w:trHeight w:val="456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A25" w:rsidRDefault="00280A25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A25" w:rsidRDefault="002927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A25" w:rsidRPr="003525DE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A25" w:rsidRPr="003D767B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A25" w:rsidRPr="003D767B" w:rsidRDefault="002927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100/+65,0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A25" w:rsidRPr="00197003" w:rsidRDefault="00280A25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7003" w:rsidRPr="00197003" w:rsidTr="00567ADB">
        <w:trPr>
          <w:trHeight w:val="456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197003" w:rsidRDefault="00567ADB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567ADB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845,8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2927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D767B" w:rsidRDefault="002927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D767B" w:rsidRDefault="002927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/-845,8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1556ED">
        <w:trPr>
          <w:trHeight w:val="85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197003" w:rsidRDefault="004F0DA6" w:rsidP="004F0DA6">
            <w:pPr>
              <w:spacing w:before="100" w:beforeAutospacing="1" w:line="8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Налог на имущество </w:t>
            </w:r>
            <w:r w:rsidR="000F5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физических лиц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567ADB" w:rsidP="004F0DA6">
            <w:pPr>
              <w:spacing w:before="100" w:beforeAutospacing="1" w:line="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354,0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280A25" w:rsidP="004F0DA6">
            <w:pPr>
              <w:spacing w:before="100" w:beforeAutospacing="1" w:line="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D767B" w:rsidRDefault="00280A25" w:rsidP="004F0DA6">
            <w:pPr>
              <w:spacing w:before="100" w:beforeAutospacing="1" w:line="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658,0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D767B" w:rsidRDefault="00292777" w:rsidP="00BE4BCB">
            <w:pPr>
              <w:spacing w:before="100" w:beforeAutospacing="1" w:line="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+85,9/+304,0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spacing w:line="85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1556ED">
        <w:trPr>
          <w:trHeight w:val="213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197003" w:rsidRDefault="004F0DA6" w:rsidP="004F0DA6">
            <w:pPr>
              <w:spacing w:before="100" w:beforeAutospacing="1" w:line="21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Госпошлина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567ADB" w:rsidP="004F0DA6">
            <w:pPr>
              <w:spacing w:before="100" w:beforeAutospacing="1" w:line="21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280A25" w:rsidP="004F0DA6">
            <w:pPr>
              <w:spacing w:before="100" w:beforeAutospacing="1" w:line="21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D767B" w:rsidRDefault="00280A25" w:rsidP="004F0DA6">
            <w:pPr>
              <w:spacing w:before="100" w:beforeAutospacing="1" w:line="21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D767B" w:rsidRDefault="004F0DA6" w:rsidP="00BE4BCB">
            <w:pPr>
              <w:spacing w:before="100" w:beforeAutospacing="1" w:line="21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spacing w:line="213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1556ED">
        <w:trPr>
          <w:trHeight w:val="184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0F5E98" w:rsidRDefault="004F0DA6" w:rsidP="004F0DA6">
            <w:pPr>
              <w:spacing w:before="100" w:beforeAutospacing="1" w:line="18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E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567ADB" w:rsidP="004F0DA6">
            <w:pPr>
              <w:spacing w:before="100" w:beforeAutospacing="1" w:line="184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850,2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280A25" w:rsidP="004F0DA6">
            <w:pPr>
              <w:spacing w:before="100" w:beforeAutospacing="1" w:line="184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D767B" w:rsidRDefault="00280A25" w:rsidP="004F0DA6">
            <w:pPr>
              <w:spacing w:before="100" w:beforeAutospacing="1" w:line="184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D767B" w:rsidRDefault="00292777" w:rsidP="004F0DA6">
            <w:pPr>
              <w:spacing w:before="100" w:beforeAutospacing="1" w:line="184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-90,6/-770,2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spacing w:line="18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0F5E98" w:rsidRPr="00197003" w:rsidTr="001556ED">
        <w:trPr>
          <w:trHeight w:val="396"/>
          <w:tblCellSpacing w:w="0" w:type="dxa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E98" w:rsidRPr="00197003" w:rsidRDefault="000F5E98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Доходы от использования имуществ, находящегося в государственной и муниципальной собственности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E98" w:rsidRPr="000F5E98" w:rsidRDefault="00567ADB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E98" w:rsidRPr="003525DE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E98" w:rsidRPr="003D767B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5E98" w:rsidRPr="003D767B" w:rsidRDefault="002927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-56,7/-105,0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E98" w:rsidRPr="00197003" w:rsidRDefault="000F5E98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F0541" w:rsidRPr="00197003" w:rsidTr="001556ED">
        <w:trPr>
          <w:trHeight w:val="396"/>
          <w:tblCellSpacing w:w="0" w:type="dxa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41" w:rsidRPr="00197003" w:rsidRDefault="00BF0541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lastRenderedPageBreak/>
              <w:t>материальных и нематериальных активов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0541" w:rsidRDefault="002927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0541" w:rsidRPr="003525DE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0541" w:rsidRPr="00A12B77" w:rsidRDefault="002927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0541" w:rsidRPr="00BE4BCB" w:rsidRDefault="002927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541" w:rsidRPr="00197003" w:rsidRDefault="00BF0541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7003" w:rsidRPr="00197003" w:rsidTr="001556ED">
        <w:trPr>
          <w:trHeight w:val="396"/>
          <w:tblCellSpacing w:w="0" w:type="dxa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197003" w:rsidRDefault="004F0DA6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lastRenderedPageBreak/>
              <w:t>Доходы от оказания платных услуг</w:t>
            </w:r>
            <w:r w:rsidR="000F5E9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 и компенсации затрат государства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567ADB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665,2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A12B77" w:rsidRDefault="002927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BE4BCB" w:rsidRDefault="00292777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1556ED">
        <w:trPr>
          <w:trHeight w:val="284"/>
          <w:tblCellSpacing w:w="0" w:type="dxa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197003" w:rsidRDefault="004F0DA6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en-US"/>
              </w:rPr>
              <w:t>Безвозмездные поступления в том числе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BF0541" w:rsidRDefault="00567ADB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1168,8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BF0541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2916,8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BF0541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1241,7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BF0541" w:rsidRDefault="00802722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6,2</w:t>
            </w:r>
            <w:r w:rsidR="002927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+72,9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197003" w:rsidRPr="00197003" w:rsidTr="001556ED">
        <w:trPr>
          <w:trHeight w:val="223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197003" w:rsidRDefault="004F0DA6" w:rsidP="004F0DA6">
            <w:pPr>
              <w:spacing w:before="100" w:beforeAutospacing="1" w:line="22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Дотации от других бюджетов бюджетной системы РФ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567ADB" w:rsidP="004F0DA6">
            <w:pPr>
              <w:spacing w:before="100" w:beforeAutospacing="1" w:line="22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1168,8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280A25" w:rsidP="004F0DA6">
            <w:pPr>
              <w:spacing w:before="100" w:beforeAutospacing="1" w:line="22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A12B77" w:rsidRDefault="00280A25" w:rsidP="00A12B77">
            <w:pPr>
              <w:spacing w:before="100" w:beforeAutospacing="1" w:line="22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1184,6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BE4BCB" w:rsidRDefault="00802722" w:rsidP="004F0DA6">
            <w:pPr>
              <w:spacing w:before="100" w:beforeAutospacing="1" w:line="22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1,3/+15,8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spacing w:line="223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383FC9" w:rsidRPr="00197003" w:rsidTr="001556ED">
        <w:trPr>
          <w:trHeight w:val="260"/>
          <w:tblCellSpacing w:w="0" w:type="dxa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FC9" w:rsidRPr="00197003" w:rsidRDefault="00383FC9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от других бюджетов бюджетной системы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3FC9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3FC9" w:rsidRPr="003525DE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783,0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3FC9" w:rsidRPr="00A12B77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3FC9" w:rsidRPr="00BE4BCB" w:rsidRDefault="00802722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C9" w:rsidRPr="00197003" w:rsidRDefault="00383FC9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7003" w:rsidRPr="00197003" w:rsidTr="001556ED">
        <w:trPr>
          <w:trHeight w:val="260"/>
          <w:tblCellSpacing w:w="0" w:type="dxa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197003" w:rsidRDefault="004F0DA6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Субвенции от других бюджетов бюджетной системы РФ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0F5E98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899,2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A12B77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BE4BCB" w:rsidRDefault="00802722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280A25" w:rsidRPr="00197003" w:rsidTr="001556ED">
        <w:trPr>
          <w:trHeight w:val="284"/>
          <w:tblCellSpacing w:w="0" w:type="dxa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A25" w:rsidRPr="00280A25" w:rsidRDefault="00280A25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en-US"/>
              </w:rPr>
              <w:t xml:space="preserve"> </w:t>
            </w:r>
            <w:r w:rsidRPr="00280A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en-US"/>
              </w:rPr>
              <w:t>Прочие межбюджетные трансферты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A25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A25" w:rsidRPr="003525DE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A25" w:rsidRPr="003D767B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A25" w:rsidRPr="003D767B" w:rsidRDefault="00802722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A25" w:rsidRPr="00197003" w:rsidRDefault="00280A25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97003" w:rsidRPr="00197003" w:rsidTr="001556ED">
        <w:trPr>
          <w:trHeight w:val="284"/>
          <w:tblCellSpacing w:w="0" w:type="dxa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197003" w:rsidRDefault="004F0DA6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en-US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567ADB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3350,0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525DE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3902,8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D767B" w:rsidRDefault="00280A25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2080,7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DA6" w:rsidRPr="003D767B" w:rsidRDefault="00802722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-37,9/-1269,3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DA6" w:rsidRPr="00197003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</w:tbl>
    <w:p w:rsidR="004F0DA6" w:rsidRPr="00197003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970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         </w:t>
      </w:r>
    </w:p>
    <w:p w:rsidR="004F0DA6" w:rsidRPr="0083153E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  <w:r w:rsidR="00151B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свидетельствуют</w:t>
      </w:r>
      <w:r w:rsidR="008E3C23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17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приведенные в Таблице</w:t>
      </w:r>
      <w:r w:rsid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 w:rsidR="0083153E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прогнозируется  уменьшение</w:t>
      </w: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поступления  налоговых доходов по отношению  к утвержденным    перво</w:t>
      </w:r>
      <w:r w:rsidR="00127201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начальным  назначениям  на  2015</w:t>
      </w:r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на 1269,3</w:t>
      </w:r>
      <w:r w:rsidR="00A17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руб., а в отношении </w:t>
      </w:r>
      <w:r w:rsidR="00127201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к  ожидаемому исполнению за 2015</w:t>
      </w: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A17309">
        <w:rPr>
          <w:rFonts w:ascii="Times New Roman" w:eastAsia="Times New Roman" w:hAnsi="Times New Roman" w:cs="Times New Roman"/>
          <w:sz w:val="26"/>
          <w:szCs w:val="26"/>
          <w:lang w:eastAsia="ru-RU"/>
        </w:rPr>
        <w:t> уменьшение</w:t>
      </w:r>
      <w:r w:rsidR="006E3E58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 1822,1</w:t>
      </w: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Доля налоговых д</w:t>
      </w:r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оходах в 2016г.  составляет 36</w:t>
      </w: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% ко вс</w:t>
      </w:r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планируемым доходам и на 3,7</w:t>
      </w:r>
      <w:r w:rsidR="0083153E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ниже </w:t>
      </w: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доли  к п</w:t>
      </w:r>
      <w:r w:rsidR="006E3E58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ервона</w:t>
      </w:r>
      <w:r w:rsidR="0083153E"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ча</w:t>
      </w:r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льным назначениям в 2015г</w:t>
      </w:r>
      <w:proofErr w:type="gramEnd"/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>. (39,7</w:t>
      </w: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4F0DA6" w:rsidRPr="00942EE4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         </w:t>
      </w:r>
    </w:p>
    <w:p w:rsidR="007B634A" w:rsidRDefault="007B634A" w:rsidP="007B63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EE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Налоговые доходы</w:t>
      </w:r>
      <w:r w:rsidR="002B1EB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  <w:r w:rsidRPr="007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налоговых доходов бюджета  сельского поселения на 2016 год осуществлялось на основе ожидаемых итогов социально-экономическо</w:t>
      </w:r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развития  </w:t>
      </w:r>
      <w:proofErr w:type="spellStart"/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Тондошенского</w:t>
      </w:r>
      <w:proofErr w:type="spellEnd"/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 основных направлениях налоговой и бюджетной политики, данных о базе налогообложения по отдельным источникам доходов и оценки поступлений доходов в 2015 году.</w:t>
      </w:r>
    </w:p>
    <w:p w:rsidR="004F0DA6" w:rsidRPr="00942EE4" w:rsidRDefault="004F0DA6" w:rsidP="007B63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по </w:t>
      </w:r>
      <w:r w:rsidRPr="00942E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налогу на доходы физических лиц</w:t>
      </w:r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планируются в сумме 26 тыс. руб. или  3</w:t>
      </w:r>
      <w:r w:rsidR="009701BF">
        <w:rPr>
          <w:rFonts w:ascii="Times New Roman" w:eastAsia="Times New Roman" w:hAnsi="Times New Roman" w:cs="Times New Roman"/>
          <w:sz w:val="26"/>
          <w:szCs w:val="26"/>
          <w:lang w:eastAsia="ru-RU"/>
        </w:rPr>
        <w:t>,4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% в структуре</w:t>
      </w:r>
      <w:r w:rsidR="00942EE4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</w:t>
      </w:r>
      <w:r w:rsidR="009701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 доходов бюджета.  Уменьшение 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</w:t>
      </w:r>
      <w:r w:rsidR="000D0090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у виду налоговых доходов на</w:t>
      </w:r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97</w:t>
      </w:r>
      <w:r w:rsidR="000D0090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2EE4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руб., от 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</w:t>
      </w:r>
      <w:r w:rsidR="000D0090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льных </w:t>
      </w:r>
      <w:r w:rsidR="00942EE4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налоговых доходов  на </w:t>
      </w:r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>2015год (123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руб.). Расчет налога на доходы физических лиц 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произведен в соответствии с положениями главы 23 части второй Налогового кодекса РФ, исходя из о</w:t>
      </w:r>
      <w:r w:rsidR="000D0090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ценки поступления налога в 2015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и про</w:t>
      </w:r>
      <w:r w:rsidR="000D0090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гноза фонда оплаты труда на 2016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 Норматив зачисления налога на доходы физических лиц в </w:t>
      </w:r>
      <w:proofErr w:type="gramStart"/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0D0090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002F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0090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  на 2016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</w:t>
      </w:r>
      <w:proofErr w:type="gramEnd"/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2%. </w:t>
      </w:r>
    </w:p>
    <w:p w:rsidR="000D0090" w:rsidRPr="00F27881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источником налоговых поступлений являются</w:t>
      </w:r>
      <w:r w:rsidRPr="00F2788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поступления по </w:t>
      </w:r>
      <w:r w:rsidR="00942EE4" w:rsidRPr="00F2788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налогу </w:t>
      </w:r>
      <w:r w:rsidR="008027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имущество (земельный налог)</w:t>
      </w:r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планируется в сумме 658 </w:t>
      </w:r>
      <w:r w:rsidR="0097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или 86,7</w:t>
      </w: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в структуре налоговых доходов бюджета, </w:t>
      </w:r>
      <w:r w:rsidR="000D0090"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>к  первоначальному бюджету  2015</w:t>
      </w: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года </w:t>
      </w:r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</w:t>
      </w:r>
      <w:r w:rsidR="009701BF">
        <w:rPr>
          <w:rFonts w:ascii="Times New Roman" w:eastAsia="Times New Roman" w:hAnsi="Times New Roman" w:cs="Times New Roman"/>
          <w:sz w:val="26"/>
          <w:szCs w:val="26"/>
          <w:lang w:eastAsia="ru-RU"/>
        </w:rPr>
        <w:t>  на 30</w:t>
      </w:r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тыс. руб.  Норматив зачисления </w:t>
      </w:r>
      <w:r w:rsidR="00942EE4"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</w:t>
      </w: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</w:t>
      </w:r>
      <w:r w:rsidR="00942EE4"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ога </w:t>
      </w: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 поселения – 100%.   </w:t>
      </w:r>
    </w:p>
    <w:p w:rsidR="007B634A" w:rsidRPr="009701BF" w:rsidRDefault="004F0DA6" w:rsidP="007B634A">
      <w:pPr>
        <w:rPr>
          <w:rFonts w:ascii="Times New Roman" w:hAnsi="Times New Roman" w:cs="Times New Roman"/>
          <w:sz w:val="26"/>
          <w:szCs w:val="26"/>
        </w:rPr>
      </w:pPr>
      <w:r w:rsidRPr="009701BF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Неналоговые доходы</w:t>
      </w:r>
      <w:r w:rsidR="002B1EB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  <w:r w:rsidR="007B634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02722">
        <w:rPr>
          <w:rFonts w:ascii="Times New Roman" w:hAnsi="Times New Roman" w:cs="Times New Roman"/>
          <w:sz w:val="26"/>
          <w:szCs w:val="26"/>
          <w:lang w:eastAsia="ru-RU"/>
        </w:rPr>
        <w:t xml:space="preserve">По проекту бюджета </w:t>
      </w:r>
      <w:proofErr w:type="spellStart"/>
      <w:r w:rsidR="00802722">
        <w:rPr>
          <w:rFonts w:ascii="Times New Roman" w:hAnsi="Times New Roman" w:cs="Times New Roman"/>
          <w:sz w:val="26"/>
          <w:szCs w:val="26"/>
          <w:lang w:eastAsia="ru-RU"/>
        </w:rPr>
        <w:t>Тондошенского</w:t>
      </w:r>
      <w:proofErr w:type="spellEnd"/>
      <w:r w:rsidR="007B634A" w:rsidRPr="009701BF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неналоговые доходы на 2016</w:t>
      </w:r>
      <w:r w:rsidR="00802722">
        <w:rPr>
          <w:rFonts w:ascii="Times New Roman" w:hAnsi="Times New Roman" w:cs="Times New Roman"/>
          <w:sz w:val="26"/>
          <w:szCs w:val="26"/>
          <w:lang w:eastAsia="ru-RU"/>
        </w:rPr>
        <w:t xml:space="preserve"> год планируются в объеме 80</w:t>
      </w:r>
      <w:r w:rsidR="007B634A" w:rsidRPr="009701BF">
        <w:rPr>
          <w:rFonts w:ascii="Times New Roman" w:hAnsi="Times New Roman" w:cs="Times New Roman"/>
          <w:sz w:val="26"/>
          <w:szCs w:val="26"/>
          <w:lang w:eastAsia="ru-RU"/>
        </w:rPr>
        <w:t xml:space="preserve"> тыс. руб.   из них </w:t>
      </w:r>
      <w:r w:rsidR="007B634A" w:rsidRPr="009701BF">
        <w:rPr>
          <w:rFonts w:ascii="Times New Roman" w:hAnsi="Times New Roman" w:cs="Times New Roman"/>
          <w:sz w:val="26"/>
          <w:szCs w:val="26"/>
          <w:lang w:eastAsia="ru-RU" w:bidi="en-US"/>
        </w:rPr>
        <w:t>доходы от использования имуществ, находящегося в государственной и муниципальной собственности</w:t>
      </w:r>
      <w:r w:rsidR="00802722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составляет в сумме 80</w:t>
      </w:r>
      <w:r w:rsidR="007B634A" w:rsidRPr="009701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B634A" w:rsidRPr="009701BF">
        <w:rPr>
          <w:rFonts w:ascii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7B634A" w:rsidRPr="009701BF">
        <w:rPr>
          <w:rFonts w:ascii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7B634A" w:rsidRPr="009701BF">
        <w:rPr>
          <w:rFonts w:ascii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802722">
        <w:rPr>
          <w:rFonts w:ascii="Times New Roman" w:hAnsi="Times New Roman" w:cs="Times New Roman"/>
          <w:sz w:val="26"/>
          <w:szCs w:val="26"/>
          <w:lang w:eastAsia="ru-RU"/>
        </w:rPr>
        <w:t xml:space="preserve">.. </w:t>
      </w:r>
      <w:r w:rsidR="007B634A" w:rsidRPr="009701BF">
        <w:rPr>
          <w:rFonts w:ascii="Times New Roman" w:hAnsi="Times New Roman" w:cs="Times New Roman"/>
          <w:sz w:val="26"/>
          <w:szCs w:val="26"/>
        </w:rPr>
        <w:t>Сумма поступлен</w:t>
      </w:r>
      <w:r w:rsidR="00802722">
        <w:rPr>
          <w:rFonts w:ascii="Times New Roman" w:hAnsi="Times New Roman" w:cs="Times New Roman"/>
          <w:sz w:val="26"/>
          <w:szCs w:val="26"/>
        </w:rPr>
        <w:t>ий в 2016г. запланирована   ниже</w:t>
      </w:r>
      <w:r w:rsidR="007B634A" w:rsidRPr="009701BF">
        <w:rPr>
          <w:rFonts w:ascii="Times New Roman" w:hAnsi="Times New Roman" w:cs="Times New Roman"/>
          <w:sz w:val="26"/>
          <w:szCs w:val="26"/>
        </w:rPr>
        <w:t xml:space="preserve">  первоначальных  назначений   бюджета  2015 года   на</w:t>
      </w:r>
      <w:r w:rsidR="00802722">
        <w:rPr>
          <w:rFonts w:ascii="Times New Roman" w:hAnsi="Times New Roman" w:cs="Times New Roman"/>
          <w:sz w:val="26"/>
          <w:szCs w:val="26"/>
        </w:rPr>
        <w:t xml:space="preserve">  770,2</w:t>
      </w:r>
      <w:r w:rsidR="007B634A" w:rsidRPr="009701BF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4F0DA6" w:rsidRPr="00C74A3C" w:rsidRDefault="002B1EB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Безвозмездные </w:t>
      </w:r>
      <w:r w:rsidR="004F0DA6" w:rsidRPr="00C74A3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поступления</w:t>
      </w:r>
      <w:r w:rsidR="00AE04BF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="004F0DA6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вза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имоотноше</w:t>
      </w:r>
      <w:r w:rsidR="007B634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 </w:t>
      </w:r>
      <w:proofErr w:type="spellStart"/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Тондошенского</w:t>
      </w:r>
      <w:proofErr w:type="spellEnd"/>
      <w:r w:rsidR="00E206E3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DA6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 районным  бюджетом на 2016</w:t>
      </w:r>
      <w:r w:rsidR="004F0DA6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а так</w:t>
      </w:r>
      <w:r w:rsidR="00C62F13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A407CE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е Законом Республики Алтай от 27.07</w:t>
      </w:r>
      <w:r w:rsidR="00C62F13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.2005г. № 54-РЗ</w:t>
      </w:r>
      <w:r w:rsidR="004F0DA6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</w:t>
      </w:r>
      <w:r w:rsidR="00C62F13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дополн</w:t>
      </w:r>
      <w:r w:rsidR="00A407CE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ениями, в редакции от 14.05.2007</w:t>
      </w:r>
      <w:r w:rsidR="004F0DA6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г.)  «О межбюджетных отнош</w:t>
      </w:r>
      <w:r w:rsidR="00A407CE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ениях в Республике Алтай».</w:t>
      </w:r>
      <w:r w:rsidR="004F0DA6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AE04BF" w:rsidRPr="00C74A3C" w:rsidRDefault="004F0DA6" w:rsidP="001E23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межбюджетных трансфертов на 2016 год 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бюджету сельского поселения определен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  проектом  закона  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</w:t>
      </w:r>
      <w:proofErr w:type="spellStart"/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«О бюджете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образова</w:t>
      </w:r>
      <w:r w:rsidR="00AE04BF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«</w:t>
      </w:r>
      <w:proofErr w:type="spellStart"/>
      <w:r w:rsidR="00AE04BF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AE04BF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  на 2016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(вынесенным на рассмотрение 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образования «</w:t>
      </w:r>
      <w:proofErr w:type="spellStart"/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9376BA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), 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  </w:t>
      </w:r>
      <w:r w:rsidR="00F80671">
        <w:rPr>
          <w:rFonts w:ascii="Times New Roman" w:eastAsia="Times New Roman" w:hAnsi="Times New Roman" w:cs="Times New Roman"/>
          <w:sz w:val="26"/>
          <w:szCs w:val="26"/>
          <w:lang w:eastAsia="ru-RU"/>
        </w:rPr>
        <w:t>1241,7</w:t>
      </w:r>
      <w:r w:rsidR="007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6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 Из  них: 1184,6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r w:rsidR="009376BA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руб.  дотация на выравнивание</w:t>
      </w:r>
      <w:r w:rsidR="00245564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бюджетной обеспеченности сельских поселений</w:t>
      </w:r>
      <w:r w:rsidR="00C62F13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="00F80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57,1 </w:t>
      </w:r>
      <w:proofErr w:type="spellStart"/>
      <w:r w:rsidR="00F806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F8067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F80671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F80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субвенции на осуществление полномочий по первичному воинскому учету.</w:t>
      </w:r>
    </w:p>
    <w:p w:rsidR="004F0DA6" w:rsidRPr="00C74A3C" w:rsidRDefault="004F0DA6" w:rsidP="00AE04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структуре межбюджетных трансфертов наибольший удел</w:t>
      </w:r>
      <w:r w:rsidR="00C74A3C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ьный</w:t>
      </w:r>
      <w:r w:rsidR="00F80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 занимают дотации – 56,9</w:t>
      </w:r>
      <w:r w:rsidR="00C74A3C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%, </w:t>
      </w:r>
      <w:r w:rsidR="007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субвенции – </w:t>
      </w:r>
      <w:r w:rsidR="00F80671">
        <w:rPr>
          <w:rFonts w:ascii="Times New Roman" w:eastAsia="Times New Roman" w:hAnsi="Times New Roman" w:cs="Times New Roman"/>
          <w:sz w:val="26"/>
          <w:szCs w:val="26"/>
          <w:lang w:eastAsia="ru-RU"/>
        </w:rPr>
        <w:t>2,7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  </w:t>
      </w:r>
    </w:p>
    <w:p w:rsidR="004F0DA6" w:rsidRPr="00C74A3C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Pr="00C74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Расхо</w:t>
      </w:r>
      <w:r w:rsidR="00C62F13" w:rsidRPr="00C74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ды проек</w:t>
      </w:r>
      <w:r w:rsidR="00F806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 бюджета  </w:t>
      </w:r>
      <w:proofErr w:type="spellStart"/>
      <w:r w:rsidR="00F806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Тондошенского</w:t>
      </w:r>
      <w:proofErr w:type="spellEnd"/>
      <w:r w:rsidR="00C62F13" w:rsidRPr="00C74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74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4F0DA6" w:rsidRPr="00C74A3C" w:rsidRDefault="004F0DA6" w:rsidP="004F0DA6">
      <w:pPr>
        <w:spacing w:before="100" w:beforeAutospacing="1" w:after="100" w:afterAutospacing="1"/>
        <w:ind w:firstLine="54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3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2.1 Общая характеристика</w:t>
      </w:r>
    </w:p>
    <w:p w:rsidR="004F0DA6" w:rsidRPr="00172FFE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расходов бюд</w:t>
      </w:r>
      <w:r w:rsidR="00A407CE"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жета сельского поселения на 201</w:t>
      </w:r>
      <w:r w:rsidR="002F1A9F"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80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предусмотрен в сумме 2080,7</w:t>
      </w:r>
      <w:r w:rsidR="00DC6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что на 1269,3 тыс. руб. или на  37,9</w:t>
      </w:r>
      <w:r w:rsidR="00BE665A"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ниже </w:t>
      </w:r>
      <w:r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расходов к</w:t>
      </w:r>
      <w:r w:rsidR="00BE665A"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первоначальному бюджету на 2015</w:t>
      </w:r>
      <w:r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год. </w:t>
      </w:r>
    </w:p>
    <w:p w:rsidR="004F0DA6" w:rsidRPr="00EC4EDA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расходной части бюджета сельского поселения на</w:t>
      </w:r>
      <w:r w:rsidR="00BE665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базируется на исполнении законодательных актов Российской </w:t>
      </w:r>
      <w:r w:rsidR="00BE665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Федерации, </w:t>
      </w:r>
      <w:r w:rsidR="00BE665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Республики Алтай, 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BE665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</w:t>
      </w:r>
      <w:proofErr w:type="spellStart"/>
      <w:r w:rsidR="00BE665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BE665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прогнозируемого объема доходов с учетом</w:t>
      </w:r>
      <w:r w:rsidR="0007096B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межбюджетных трансфертов в 2016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07096B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у в ра</w:t>
      </w:r>
      <w:r w:rsidR="00DC6916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змере 57,4 % или меньше на 1675,1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от ожидаем</w:t>
      </w:r>
      <w:r w:rsidR="00DC6916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поступлений 2015 года (2916,8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руб.).</w:t>
      </w:r>
      <w:proofErr w:type="gramEnd"/>
    </w:p>
    <w:p w:rsidR="004F0DA6" w:rsidRPr="00EC4EDA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ED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2.2 Анализ рас</w:t>
      </w:r>
      <w:r w:rsidR="0007096B" w:rsidRPr="00EC4ED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ходов про</w:t>
      </w:r>
      <w:r w:rsidR="00DC691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екта бюджета </w:t>
      </w:r>
      <w:proofErr w:type="spellStart"/>
      <w:r w:rsidR="00DC691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Тондошенского</w:t>
      </w:r>
      <w:proofErr w:type="spellEnd"/>
      <w:r w:rsidRPr="00EC4ED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сельского поселения по разделам и подразделам классификации расходов бюджета.</w:t>
      </w:r>
    </w:p>
    <w:p w:rsidR="004F0DA6" w:rsidRPr="00EC4EDA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сельского поселения по расходам сформирован в соответствии с классификацией расходов, установленной статьей 21 Бюджетного кодекса Российской Федерации.</w:t>
      </w:r>
    </w:p>
    <w:p w:rsidR="00A37B84" w:rsidRPr="00EC4EDA" w:rsidRDefault="00A37B84" w:rsidP="00A37B84">
      <w:pPr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бюджета предусматриваются р</w:t>
      </w:r>
      <w:r w:rsidR="00EC4ED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C6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сходы на 2016 год в сумме 2080,7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Общий объем расх</w:t>
      </w:r>
      <w:r w:rsidR="00E206E3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одов </w:t>
      </w:r>
      <w:r w:rsidR="00DC6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proofErr w:type="spellStart"/>
      <w:r w:rsidR="00DC691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Тондошенского</w:t>
      </w:r>
      <w:proofErr w:type="spellEnd"/>
      <w:r w:rsidR="00DC6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DC6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 год прогнозируется ниже 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фактиче</w:t>
      </w:r>
      <w:r w:rsidR="001B1CC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исполнения бюджета за 2015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C6916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2143 тыс. рублей или 50,7</w:t>
      </w:r>
      <w:r w:rsidR="001B1CCF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4F0DA6" w:rsidRDefault="004F0DA6" w:rsidP="00843A72">
      <w:pPr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 расходов проекта бюд</w:t>
      </w:r>
      <w:r w:rsidR="00DA14F8"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жета сельского поселения на 2016</w:t>
      </w:r>
      <w:r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разрезе разделов и подразделов классификации расходов</w:t>
      </w:r>
      <w:r w:rsidR="00BA1180"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бюджетов приведена в таблице № 3</w:t>
      </w:r>
      <w:r w:rsid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</w:t>
      </w:r>
      <w:r w:rsidR="00BA1180"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          </w:t>
      </w:r>
      <w:r w:rsidR="00CB538B"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843A72" w:rsidRPr="0004672E" w:rsidRDefault="00843A72" w:rsidP="00843A72">
      <w:pPr>
        <w:ind w:firstLine="53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Таблица №3</w:t>
      </w:r>
    </w:p>
    <w:tbl>
      <w:tblPr>
        <w:tblW w:w="9249" w:type="dxa"/>
        <w:tblCellSpacing w:w="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1984"/>
        <w:gridCol w:w="1559"/>
        <w:gridCol w:w="1843"/>
      </w:tblGrid>
      <w:tr w:rsidR="00391842" w:rsidRPr="00BA1180" w:rsidTr="001E2331">
        <w:trPr>
          <w:trHeight w:val="2132"/>
          <w:tblCellSpacing w:w="0" w:type="dxa"/>
        </w:trPr>
        <w:tc>
          <w:tcPr>
            <w:tcW w:w="3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1E2331" w:rsidRDefault="004F0DA6" w:rsidP="004F0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23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72" w:rsidRDefault="00843A72" w:rsidP="00843A72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Первоначальный бюджет</w:t>
            </w:r>
          </w:p>
          <w:p w:rsidR="00843A72" w:rsidRDefault="00843A72" w:rsidP="00843A72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 р</w:t>
            </w:r>
            <w:r w:rsidR="004F0DA6" w:rsidRPr="0084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уб.)</w:t>
            </w:r>
          </w:p>
          <w:p w:rsidR="004F0DA6" w:rsidRPr="00843A72" w:rsidRDefault="00843A72" w:rsidP="00843A72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2015 год</w:t>
            </w:r>
            <w:r w:rsidR="004F0DA6" w:rsidRPr="0084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Default="004F0DA6" w:rsidP="00843A72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проекту решения (тыс. руб.) </w:t>
            </w:r>
          </w:p>
          <w:p w:rsidR="00843A72" w:rsidRPr="00843A72" w:rsidRDefault="00843A72" w:rsidP="00843A72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BA11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72" w:rsidRDefault="004F0DA6" w:rsidP="00843A72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Отклонен. </w:t>
            </w:r>
          </w:p>
          <w:p w:rsidR="004F0DA6" w:rsidRDefault="004F0DA6" w:rsidP="00843A72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% </w:t>
            </w:r>
            <w:r w:rsidR="0084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/  </w:t>
            </w:r>
            <w:r w:rsidR="004A5535" w:rsidRPr="0084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4A5535" w:rsidRPr="0084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т.р</w:t>
            </w:r>
            <w:proofErr w:type="spellEnd"/>
            <w:r w:rsidR="004A5535" w:rsidRPr="0084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 </w:t>
            </w:r>
            <w:r w:rsidR="0084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2015</w:t>
            </w:r>
            <w:r w:rsidRPr="0084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</w:t>
            </w:r>
          </w:p>
          <w:p w:rsidR="00843A72" w:rsidRPr="00843A72" w:rsidRDefault="00843A72" w:rsidP="00843A72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(+,-)</w:t>
            </w:r>
          </w:p>
        </w:tc>
      </w:tr>
      <w:tr w:rsidR="00391842" w:rsidRPr="00BA1180" w:rsidTr="001E2331">
        <w:trPr>
          <w:trHeight w:val="113"/>
          <w:tblHeader/>
          <w:tblCellSpacing w:w="0" w:type="dxa"/>
        </w:trPr>
        <w:tc>
          <w:tcPr>
            <w:tcW w:w="3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A6" w:rsidRPr="00BA1180" w:rsidRDefault="004F0DA6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BA1180" w:rsidRDefault="00A407CE" w:rsidP="00843A72">
            <w:pPr>
              <w:spacing w:before="100" w:beforeAutospacing="1" w:after="100" w:afterAutospacing="1" w:line="1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BA1180" w:rsidRDefault="004F0DA6" w:rsidP="00843A72">
            <w:pPr>
              <w:spacing w:before="100" w:beforeAutospacing="1" w:after="100" w:afterAutospacing="1" w:line="11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DA6" w:rsidRPr="00BA1180" w:rsidRDefault="004F0DA6" w:rsidP="00843A72">
            <w:pPr>
              <w:spacing w:before="100" w:beforeAutospacing="1" w:after="100" w:afterAutospacing="1" w:line="1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1842" w:rsidRPr="00BA1180" w:rsidTr="001E2331">
        <w:trPr>
          <w:trHeight w:val="58"/>
          <w:tblCellSpacing w:w="0" w:type="dxa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BA1180" w:rsidRDefault="004F0DA6" w:rsidP="004F0DA6">
            <w:pPr>
              <w:spacing w:before="100" w:beforeAutospacing="1" w:after="100" w:afterAutospacing="1" w:line="57" w:lineRule="atLeas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  <w:r w:rsidR="009B5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(0100)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DA6" w:rsidRPr="009B5964" w:rsidRDefault="00F80671" w:rsidP="00BA1180">
            <w:pPr>
              <w:spacing w:before="100" w:beforeAutospacing="1" w:after="100" w:afterAutospacing="1"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DA6" w:rsidRPr="009B5964" w:rsidRDefault="00F80671" w:rsidP="00BA1180">
            <w:pPr>
              <w:spacing w:before="100" w:beforeAutospacing="1" w:after="100" w:afterAutospacing="1"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450,1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9B5964" w:rsidRDefault="001E40E3" w:rsidP="001E40E3">
            <w:pPr>
              <w:spacing w:before="100" w:beforeAutospacing="1" w:after="100" w:afterAutospacing="1"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-72,4/-1178,3</w:t>
            </w:r>
          </w:p>
        </w:tc>
      </w:tr>
      <w:tr w:rsidR="00391842" w:rsidRPr="00BA1180" w:rsidTr="001E2331">
        <w:trPr>
          <w:trHeight w:val="455"/>
          <w:tblCellSpacing w:w="0" w:type="dxa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BA1180" w:rsidRDefault="004F0DA6" w:rsidP="001E233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Функционирование высшего должностного лица субъекта </w:t>
            </w:r>
            <w:r w:rsidR="001E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A5535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F80671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843A72" w:rsidP="006D5DE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+  23,3</w:t>
            </w:r>
          </w:p>
        </w:tc>
      </w:tr>
      <w:tr w:rsidR="00391842" w:rsidRPr="00BA1180" w:rsidTr="001E2331">
        <w:trPr>
          <w:trHeight w:val="997"/>
          <w:tblCellSpacing w:w="0" w:type="dxa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BA1180" w:rsidRDefault="004F0DA6" w:rsidP="001E2331">
            <w:pPr>
              <w:spacing w:before="100" w:beforeAutospacing="1" w:after="100" w:afterAutospacing="1"/>
              <w:ind w:hanging="3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    Функционирование </w:t>
            </w:r>
            <w:r w:rsidR="001E2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A5535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843A72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843A72" w:rsidP="00843A7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91842" w:rsidRPr="00BA1180" w:rsidTr="001E2331">
        <w:trPr>
          <w:trHeight w:val="64"/>
          <w:tblCellSpacing w:w="0" w:type="dxa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686" w:rsidRPr="00BA1180" w:rsidRDefault="00737686" w:rsidP="004F0DA6">
            <w:pPr>
              <w:spacing w:before="100" w:beforeAutospacing="1" w:after="100" w:afterAutospacing="1" w:line="63" w:lineRule="atLeas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686" w:rsidRPr="00BA1180" w:rsidRDefault="004A5535" w:rsidP="00BA1180">
            <w:pPr>
              <w:spacing w:before="100" w:beforeAutospacing="1" w:after="100" w:afterAutospacing="1" w:line="6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686" w:rsidRPr="00BA1180" w:rsidRDefault="00F80671" w:rsidP="00BA1180">
            <w:pPr>
              <w:spacing w:before="100" w:beforeAutospacing="1" w:after="100" w:afterAutospacing="1" w:line="6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686" w:rsidRPr="00BA1180" w:rsidRDefault="00843A72" w:rsidP="00843A72">
            <w:pPr>
              <w:spacing w:before="100" w:beforeAutospacing="1" w:after="100" w:afterAutospacing="1" w:line="6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/+ 2</w:t>
            </w:r>
          </w:p>
        </w:tc>
      </w:tr>
      <w:tr w:rsidR="00391842" w:rsidRPr="00BA1180" w:rsidTr="001E2331">
        <w:trPr>
          <w:trHeight w:val="64"/>
          <w:tblCellSpacing w:w="0" w:type="dxa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BA1180" w:rsidRDefault="004F0DA6" w:rsidP="004F0DA6">
            <w:pPr>
              <w:spacing w:before="100" w:beforeAutospacing="1" w:after="100" w:afterAutospacing="1" w:line="63" w:lineRule="atLeas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  <w:r w:rsidR="009B5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(0200)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F80671" w:rsidP="00BA1180">
            <w:pPr>
              <w:spacing w:before="100" w:beforeAutospacing="1" w:after="100" w:afterAutospacing="1" w:line="6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F80671" w:rsidP="00BA1180">
            <w:pPr>
              <w:spacing w:before="100" w:beforeAutospacing="1" w:after="100" w:afterAutospacing="1" w:line="6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1E40E3" w:rsidP="001E40E3">
            <w:pPr>
              <w:spacing w:before="100" w:beforeAutospacing="1" w:after="100" w:afterAutospacing="1" w:line="6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+39,6/+16,2</w:t>
            </w:r>
          </w:p>
        </w:tc>
      </w:tr>
      <w:tr w:rsidR="00391842" w:rsidRPr="00BA1180" w:rsidTr="001E2331">
        <w:trPr>
          <w:trHeight w:val="303"/>
          <w:tblCellSpacing w:w="0" w:type="dxa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BA1180" w:rsidRDefault="004F0DA6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Мобилизация 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A5535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A5535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A5535" w:rsidP="002F1A9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+39,6/+16,2</w:t>
            </w:r>
          </w:p>
        </w:tc>
      </w:tr>
      <w:tr w:rsidR="00F80671" w:rsidRPr="00BA1180" w:rsidTr="001E2331">
        <w:trPr>
          <w:trHeight w:val="654"/>
          <w:tblCellSpacing w:w="0" w:type="dxa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71" w:rsidRPr="00BA1180" w:rsidRDefault="00F80671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деятельность(0300)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Pr="00BA1180" w:rsidRDefault="00F80671" w:rsidP="009B596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Pr="00BA1180" w:rsidRDefault="001E40E3" w:rsidP="0039184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Pr="00BA1180" w:rsidRDefault="001E40E3" w:rsidP="001E40E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F80671" w:rsidRPr="00BA1180" w:rsidTr="001E2331">
        <w:trPr>
          <w:trHeight w:val="654"/>
          <w:tblCellSpacing w:w="0" w:type="dxa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71" w:rsidRPr="00BA1180" w:rsidRDefault="00F80671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 (0400)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Pr="00BA1180" w:rsidRDefault="00F80671" w:rsidP="009B596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Pr="00BA1180" w:rsidRDefault="001E40E3" w:rsidP="0039184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1043,2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Pr="00BA1180" w:rsidRDefault="001E40E3" w:rsidP="001E40E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+23,3/+197,4</w:t>
            </w:r>
          </w:p>
        </w:tc>
      </w:tr>
      <w:tr w:rsidR="001E40E3" w:rsidRPr="001E40E3" w:rsidTr="001E2331">
        <w:trPr>
          <w:trHeight w:val="654"/>
          <w:tblCellSpacing w:w="0" w:type="dxa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0E3" w:rsidRPr="001E40E3" w:rsidRDefault="001E40E3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0E3" w:rsidRPr="001E40E3" w:rsidRDefault="001E40E3" w:rsidP="009B596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0E3" w:rsidRPr="001E40E3" w:rsidRDefault="001E40E3" w:rsidP="0039184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0E3" w:rsidRPr="001E40E3" w:rsidRDefault="001E40E3" w:rsidP="001E40E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+23,3/+197,4</w:t>
            </w:r>
          </w:p>
        </w:tc>
      </w:tr>
      <w:tr w:rsidR="00391842" w:rsidRPr="00BA1180" w:rsidTr="001E2331">
        <w:trPr>
          <w:trHeight w:val="654"/>
          <w:tblCellSpacing w:w="0" w:type="dxa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BA1180" w:rsidRDefault="004F0DA6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  <w:r w:rsidR="009B59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(0500)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F80671" w:rsidP="009B596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1E40E3" w:rsidP="0039184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686" w:rsidRPr="00BA1180" w:rsidRDefault="001E40E3" w:rsidP="001E40E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/-501,6</w:t>
            </w:r>
          </w:p>
        </w:tc>
      </w:tr>
      <w:tr w:rsidR="00391842" w:rsidRPr="00BA1180" w:rsidTr="001E2331">
        <w:trPr>
          <w:trHeight w:val="301"/>
          <w:tblCellSpacing w:w="0" w:type="dxa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BA1180" w:rsidRDefault="009B5964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1E40E3" w:rsidP="009B596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1E40E3" w:rsidP="0039184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1E40E3" w:rsidP="001E40E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/-501,6</w:t>
            </w:r>
          </w:p>
        </w:tc>
      </w:tr>
      <w:tr w:rsidR="00391842" w:rsidRPr="009B5964" w:rsidTr="001E2331">
        <w:trPr>
          <w:trHeight w:val="303"/>
          <w:tblCellSpacing w:w="0" w:type="dxa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964" w:rsidRPr="009B5964" w:rsidRDefault="009B5964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Культура, кинематография (0800)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964" w:rsidRPr="009B5964" w:rsidRDefault="00F80671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964" w:rsidRPr="009B5964" w:rsidRDefault="001E40E3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964" w:rsidRPr="009B5964" w:rsidRDefault="001E40E3" w:rsidP="001E40E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+60,5/+200,0</w:t>
            </w:r>
          </w:p>
        </w:tc>
      </w:tr>
      <w:tr w:rsidR="00391842" w:rsidRPr="00391842" w:rsidTr="001E2331">
        <w:trPr>
          <w:trHeight w:val="303"/>
          <w:tblCellSpacing w:w="0" w:type="dxa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842" w:rsidRPr="00391842" w:rsidRDefault="001E40E3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42" w:rsidRPr="00391842" w:rsidRDefault="001E40E3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42" w:rsidRPr="00391842" w:rsidRDefault="001E40E3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842" w:rsidRPr="00391842" w:rsidRDefault="00843A72" w:rsidP="001E40E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/- 200</w:t>
            </w:r>
          </w:p>
        </w:tc>
      </w:tr>
      <w:tr w:rsidR="00391842" w:rsidRPr="00BA1180" w:rsidTr="001E2331">
        <w:trPr>
          <w:trHeight w:val="61"/>
          <w:tblCellSpacing w:w="0" w:type="dxa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BA1180" w:rsidRDefault="004F0DA6" w:rsidP="004F0DA6">
            <w:pPr>
              <w:spacing w:before="100" w:beforeAutospacing="1" w:after="100" w:afterAutospacing="1" w:line="6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F80671" w:rsidP="00BA1180">
            <w:pPr>
              <w:spacing w:before="100" w:beforeAutospacing="1" w:after="100" w:afterAutospacing="1" w:line="6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1E40E3" w:rsidP="00BA1180">
            <w:pPr>
              <w:spacing w:before="100" w:beforeAutospacing="1" w:after="100" w:afterAutospacing="1" w:line="6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1E40E3" w:rsidP="001E40E3">
            <w:pPr>
              <w:spacing w:before="100" w:beforeAutospacing="1" w:after="100" w:afterAutospacing="1" w:line="6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-37,9/-1269,3</w:t>
            </w:r>
          </w:p>
        </w:tc>
      </w:tr>
    </w:tbl>
    <w:p w:rsidR="001E40E3" w:rsidRDefault="009954C7" w:rsidP="009954C7">
      <w:pPr>
        <w:widowControl w:val="0"/>
        <w:tabs>
          <w:tab w:val="num" w:pos="0"/>
          <w:tab w:val="left" w:pos="113"/>
          <w:tab w:val="left" w:pos="284"/>
          <w:tab w:val="num" w:pos="720"/>
        </w:tabs>
        <w:overflowPunct w:val="0"/>
        <w:autoSpaceDE w:val="0"/>
        <w:autoSpaceDN w:val="0"/>
        <w:adjustRightInd w:val="0"/>
        <w:spacing w:before="240"/>
        <w:ind w:firstLine="0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970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</w:p>
    <w:p w:rsidR="001E40E3" w:rsidRPr="001E40E3" w:rsidRDefault="001E40E3" w:rsidP="001E40E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Таблица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E40E3" w:rsidRPr="001E40E3" w:rsidRDefault="001E40E3" w:rsidP="001E40E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1886"/>
        <w:gridCol w:w="2182"/>
      </w:tblGrid>
      <w:tr w:rsidR="001E40E3" w:rsidRPr="004E61B6" w:rsidTr="001E40E3">
        <w:trPr>
          <w:tblCellSpacing w:w="0" w:type="dxa"/>
        </w:trPr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E3" w:rsidRPr="004E61B6" w:rsidRDefault="001E40E3" w:rsidP="001E40E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расходов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E40E3" w:rsidRPr="004E61B6" w:rsidRDefault="001E40E3" w:rsidP="001E40E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расходов, тыс. руб.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E40E3" w:rsidRPr="004E61B6" w:rsidRDefault="001E40E3" w:rsidP="001E40E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Доля в общем объеме расходов, % </w:t>
            </w:r>
          </w:p>
        </w:tc>
      </w:tr>
      <w:tr w:rsidR="001E40E3" w:rsidRPr="004E61B6" w:rsidTr="001E40E3">
        <w:trPr>
          <w:tblCellSpacing w:w="0" w:type="dxa"/>
        </w:trPr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E3" w:rsidRPr="004E61B6" w:rsidRDefault="001E40E3" w:rsidP="001E40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40E3" w:rsidRPr="004E61B6" w:rsidRDefault="001E40E3" w:rsidP="004F243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450,1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40E3" w:rsidRPr="004E61B6" w:rsidRDefault="004F2435" w:rsidP="004F243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1E40E3" w:rsidRPr="004E61B6" w:rsidTr="001E40E3">
        <w:trPr>
          <w:tblCellSpacing w:w="0" w:type="dxa"/>
        </w:trPr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0E3" w:rsidRPr="004E61B6" w:rsidRDefault="001E40E3" w:rsidP="001E40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40E3" w:rsidRPr="004E61B6" w:rsidRDefault="001E40E3" w:rsidP="004F243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57,1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40E3" w:rsidRPr="004E61B6" w:rsidRDefault="004F2435" w:rsidP="004F243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1E40E3" w:rsidRPr="004E61B6" w:rsidTr="001E40E3">
        <w:trPr>
          <w:tblCellSpacing w:w="0" w:type="dxa"/>
        </w:trPr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E3" w:rsidRPr="004E61B6" w:rsidRDefault="001E40E3" w:rsidP="001E40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40E3" w:rsidRPr="004E61B6" w:rsidRDefault="001E40E3" w:rsidP="004F243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1043,2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40E3" w:rsidRPr="004E61B6" w:rsidRDefault="004F2435" w:rsidP="004F243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E40E3" w:rsidRPr="004E61B6" w:rsidTr="001E40E3">
        <w:trPr>
          <w:tblCellSpacing w:w="0" w:type="dxa"/>
        </w:trPr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E3" w:rsidRPr="004E61B6" w:rsidRDefault="001E40E3" w:rsidP="001E40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40E3" w:rsidRPr="004E61B6" w:rsidRDefault="004F2435" w:rsidP="004F243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530,3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40E3" w:rsidRPr="004E61B6" w:rsidRDefault="004F2435" w:rsidP="004F243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E40E3" w:rsidRPr="004E61B6" w:rsidTr="004F2435">
        <w:trPr>
          <w:trHeight w:val="144"/>
          <w:tblCellSpacing w:w="0" w:type="dxa"/>
        </w:trPr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E40E3" w:rsidRPr="004E61B6" w:rsidRDefault="001E40E3" w:rsidP="001E40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40E3" w:rsidRPr="004E61B6" w:rsidRDefault="001E40E3" w:rsidP="004F243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61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2080,7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40E3" w:rsidRPr="004E61B6" w:rsidRDefault="001E40E3" w:rsidP="004F243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61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</w:tr>
    </w:tbl>
    <w:p w:rsidR="001E40E3" w:rsidRPr="004E61B6" w:rsidRDefault="001E40E3" w:rsidP="009954C7">
      <w:pPr>
        <w:widowControl w:val="0"/>
        <w:tabs>
          <w:tab w:val="num" w:pos="0"/>
          <w:tab w:val="left" w:pos="113"/>
          <w:tab w:val="left" w:pos="284"/>
          <w:tab w:val="num" w:pos="720"/>
        </w:tabs>
        <w:overflowPunct w:val="0"/>
        <w:autoSpaceDE w:val="0"/>
        <w:autoSpaceDN w:val="0"/>
        <w:adjustRightInd w:val="0"/>
        <w:spacing w:before="240"/>
        <w:ind w:firstLine="0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954C7" w:rsidRPr="0004672E" w:rsidRDefault="009954C7" w:rsidP="009954C7">
      <w:pPr>
        <w:widowControl w:val="0"/>
        <w:tabs>
          <w:tab w:val="num" w:pos="0"/>
          <w:tab w:val="left" w:pos="113"/>
          <w:tab w:val="left" w:pos="284"/>
          <w:tab w:val="num" w:pos="720"/>
        </w:tabs>
        <w:overflowPunct w:val="0"/>
        <w:autoSpaceDE w:val="0"/>
        <w:autoSpaceDN w:val="0"/>
        <w:adjustRightInd w:val="0"/>
        <w:spacing w:before="240"/>
        <w:ind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3A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Наибольший удельный вес в структуре общего объема расходов проекта бюджета на 2016 год составляют расходы на 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национальную экономику – 50%, культура, кинематография – 25%, 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щегосударственные вопросы – 22%. </w:t>
      </w:r>
    </w:p>
    <w:p w:rsidR="009954C7" w:rsidRPr="0004672E" w:rsidRDefault="009954C7" w:rsidP="009954C7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Приложением № 6 «Распределение бюджетных ассигнований по главным распорядителям,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классификации расходов бюджета муниципальног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образования</w:t>
      </w:r>
      <w:proofErr w:type="gramEnd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Тондошенское</w:t>
      </w:r>
      <w:proofErr w:type="spellEnd"/>
      <w:r w:rsidR="00E206E3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 на 2016 год главным распорядителем сре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бюджета </w:t>
      </w:r>
      <w:proofErr w:type="spellStart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Тондошенского</w:t>
      </w:r>
      <w:proofErr w:type="spellEnd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явл</w:t>
      </w:r>
      <w:r w:rsidR="0049207A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 А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proofErr w:type="spellStart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Тондошенского</w:t>
      </w:r>
      <w:proofErr w:type="spellEnd"/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    </w:t>
      </w:r>
    </w:p>
    <w:p w:rsidR="009954C7" w:rsidRPr="0004672E" w:rsidRDefault="009954C7" w:rsidP="0049207A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46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бюджета поселения по разделу «Общегосударственные расходы»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распределены по подразделам и направлены:</w:t>
      </w:r>
    </w:p>
    <w:p w:rsidR="009954C7" w:rsidRPr="0004672E" w:rsidRDefault="009954C7" w:rsidP="009954C7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обеспечение деятельности главы по</w:t>
      </w:r>
      <w:r w:rsidR="0004672E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на 2016 год в объеме 445,1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руб.;</w:t>
      </w:r>
    </w:p>
    <w:p w:rsidR="000002F9" w:rsidRDefault="000002F9" w:rsidP="000002F9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резервные фонды  в сумме 5,0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9954C7" w:rsidRPr="0004672E" w:rsidRDefault="009954C7" w:rsidP="009954C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расходов на общегосударственные вопросы  в общей структу</w:t>
      </w:r>
      <w:r w:rsidR="0049207A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 расх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одов бюджета </w:t>
      </w:r>
      <w:proofErr w:type="spellStart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Тондошенского</w:t>
      </w:r>
      <w:proofErr w:type="spellEnd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составит в 2016 году – 22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</w:p>
    <w:p w:rsidR="009954C7" w:rsidRPr="0004672E" w:rsidRDefault="009954C7" w:rsidP="009954C7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бюджета по разделу</w:t>
      </w:r>
      <w:r w:rsidR="0049207A" w:rsidRPr="00046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«Национальная оборона</w:t>
      </w:r>
      <w:r w:rsidRPr="00046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»:</w:t>
      </w:r>
    </w:p>
    <w:p w:rsidR="0049207A" w:rsidRDefault="0049207A" w:rsidP="0049207A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мероприятия по мобилизационной вневойсковой подготовке, осуществление первичного воинского учета на территориях, где отсутствуют военные комисс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ариаты на 2016 год в объеме 57,1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руб.; </w:t>
      </w:r>
    </w:p>
    <w:p w:rsidR="004E61B6" w:rsidRDefault="00330721" w:rsidP="004E61B6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бюджета по разделу</w:t>
      </w:r>
      <w:r w:rsidR="004E61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«Национальная экономика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1043,2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spellEnd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направлены на содержание местной администраций.</w:t>
      </w:r>
      <w:r w:rsidR="004E61B6" w:rsidRP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1B6"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указанных расходов за 2016 год в общ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объеме расходов составит 50</w:t>
      </w:r>
      <w:r w:rsidR="004E61B6"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9954C7" w:rsidRPr="00B52097" w:rsidRDefault="009954C7" w:rsidP="004E61B6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по разд</w:t>
      </w:r>
      <w:r w:rsidR="004E61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елу «Культура, кинематография</w:t>
      </w:r>
      <w:r w:rsidRPr="00B52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 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запланировано на содержание СДК  530,3</w:t>
      </w:r>
      <w:r w:rsidR="00141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34B9" w:rsidRDefault="009954C7" w:rsidP="006134B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разделе расходы распред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елены по подразделам « К</w:t>
      </w:r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ура» на 2016  год  в сумме 530,3</w:t>
      </w:r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134B9"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указанных расходов за 2016 год в об</w:t>
      </w:r>
      <w:r w:rsidR="0004672E"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объеме расходов составит 25</w:t>
      </w:r>
      <w:r w:rsidR="006134B9"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A55B07" w:rsidRDefault="00A55B07" w:rsidP="006134B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B07" w:rsidRPr="00A55B07" w:rsidRDefault="00A55B07" w:rsidP="00A55B07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B07">
        <w:rPr>
          <w:rFonts w:ascii="Times New Roman" w:hAnsi="Times New Roman" w:cs="Times New Roman"/>
          <w:sz w:val="26"/>
          <w:szCs w:val="26"/>
        </w:rPr>
        <w:t>Норматив формирования расходов на содержание органов местного самоуправления, утвержденный постановлен</w:t>
      </w:r>
      <w:r>
        <w:rPr>
          <w:rFonts w:ascii="Times New Roman" w:hAnsi="Times New Roman" w:cs="Times New Roman"/>
          <w:sz w:val="26"/>
          <w:szCs w:val="26"/>
        </w:rPr>
        <w:t>ием Правительства Республики Алтай от 19.12.2014г. № 396</w:t>
      </w:r>
      <w:r w:rsidRPr="00A55B07">
        <w:rPr>
          <w:rFonts w:ascii="Times New Roman" w:hAnsi="Times New Roman" w:cs="Times New Roman"/>
          <w:sz w:val="26"/>
          <w:szCs w:val="26"/>
        </w:rPr>
        <w:t xml:space="preserve"> «Об утверждении нормативов формирования расходов на содержание органов местного самоуправления муниципа</w:t>
      </w:r>
      <w:r>
        <w:rPr>
          <w:rFonts w:ascii="Times New Roman" w:hAnsi="Times New Roman" w:cs="Times New Roman"/>
          <w:sz w:val="26"/>
          <w:szCs w:val="26"/>
        </w:rPr>
        <w:t>льных образований Республики Алтай» на 2016 год</w:t>
      </w:r>
      <w:r w:rsidRPr="00A55B07">
        <w:rPr>
          <w:rFonts w:ascii="Times New Roman" w:hAnsi="Times New Roman" w:cs="Times New Roman"/>
          <w:sz w:val="26"/>
          <w:szCs w:val="26"/>
        </w:rPr>
        <w:t xml:space="preserve"> не превышен.</w:t>
      </w:r>
    </w:p>
    <w:p w:rsidR="009954C7" w:rsidRPr="00197003" w:rsidRDefault="009954C7" w:rsidP="009954C7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954C7" w:rsidRPr="00197003" w:rsidRDefault="009954C7" w:rsidP="009954C7">
      <w:pPr>
        <w:ind w:firstLine="0"/>
        <w:contextualSpacing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954C7" w:rsidRPr="00B52097" w:rsidRDefault="009954C7" w:rsidP="009954C7">
      <w:pPr>
        <w:autoSpaceDE w:val="0"/>
        <w:ind w:firstLine="567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B5209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В целом экспертиза проекта бюджета на 2016 год показала соответствие ведомственной структуры бюджета распределению бюджетных ассигнований по разделам и подразделам классификации расходов, распределению бюджетных ассигнований по целевым статьям (муниципальным программам и не программным направлениям деятельности), группам видов расходов</w:t>
      </w:r>
      <w:r w:rsidR="00575521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,</w:t>
      </w:r>
      <w:r w:rsidRPr="00B5209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классификации расходов бюджетов  и имеющимся приложениям.</w:t>
      </w:r>
    </w:p>
    <w:p w:rsidR="009954C7" w:rsidRPr="00197003" w:rsidRDefault="009954C7" w:rsidP="009954C7">
      <w:pPr>
        <w:ind w:firstLine="0"/>
        <w:contextualSpacing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134B9" w:rsidRPr="00197003" w:rsidRDefault="006134B9" w:rsidP="009954C7">
      <w:pPr>
        <w:widowControl w:val="0"/>
        <w:tabs>
          <w:tab w:val="left" w:pos="616"/>
          <w:tab w:val="left" w:pos="841"/>
          <w:tab w:val="left" w:pos="1000"/>
          <w:tab w:val="left" w:pos="3686"/>
        </w:tabs>
        <w:autoSpaceDE w:val="0"/>
        <w:autoSpaceDN w:val="0"/>
        <w:adjustRightInd w:val="0"/>
        <w:spacing w:after="200" w:line="276" w:lineRule="auto"/>
        <w:ind w:left="720"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  <w:tab w:val="left" w:pos="3686"/>
        </w:tabs>
        <w:autoSpaceDE w:val="0"/>
        <w:autoSpaceDN w:val="0"/>
        <w:adjustRightInd w:val="0"/>
        <w:spacing w:after="200" w:line="276" w:lineRule="auto"/>
        <w:ind w:left="720"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Дефицит бюджета.</w:t>
      </w: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  <w:tab w:val="left" w:pos="3686"/>
        </w:tabs>
        <w:autoSpaceDE w:val="0"/>
        <w:autoSpaceDN w:val="0"/>
        <w:adjustRightInd w:val="0"/>
        <w:ind w:firstLine="0"/>
        <w:contextualSpacing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C7" w:rsidRPr="00713C51" w:rsidRDefault="009954C7" w:rsidP="009954C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3 ст. 92.1 БК РФ установлено, что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приложениях к проекту должны быть определены источники финансирования дефицита бюджета.  Отсутствие данного факта является нарушением принципа полноты отражения доходов, расходов и источников финансирования дефицитов бюджетов, закрепленного ст.32 БК РФ.</w:t>
      </w:r>
    </w:p>
    <w:p w:rsidR="009954C7" w:rsidRPr="00713C51" w:rsidRDefault="009954C7" w:rsidP="009954C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предусмотрено отсутствие дефицита бюджета на 2016 год.  </w:t>
      </w: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firstLine="0"/>
        <w:contextualSpacing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C7" w:rsidRPr="00713C51" w:rsidRDefault="009954C7" w:rsidP="009954C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720"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Резервный фонд администрации</w:t>
      </w: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left="2149" w:firstLine="0"/>
        <w:contextualSpacing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contextualSpacing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установлен размер резервно</w:t>
      </w:r>
      <w:r w:rsidR="009A163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фонда ад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министрации </w:t>
      </w:r>
      <w:proofErr w:type="spellStart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Тондошенского</w:t>
      </w:r>
      <w:proofErr w:type="spellEnd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0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 поселения – 5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  </w:t>
      </w: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contextualSpacing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ассигнований по подразделу  «Резервный фонд» не превышает установленным   Положением о бюджетном процессе, ограничение в размере 3 % общего объема расходов.</w:t>
      </w: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contextualSpacing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C7" w:rsidRPr="00713C51" w:rsidRDefault="009954C7" w:rsidP="00BE22C6">
      <w:pPr>
        <w:widowControl w:val="0"/>
        <w:tabs>
          <w:tab w:val="left" w:pos="284"/>
          <w:tab w:val="left" w:pos="841"/>
          <w:tab w:val="left" w:pos="1000"/>
        </w:tabs>
        <w:autoSpaceDE w:val="0"/>
        <w:autoSpaceDN w:val="0"/>
        <w:adjustRightInd w:val="0"/>
        <w:spacing w:after="200" w:line="276" w:lineRule="auto"/>
        <w:ind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долг,</w:t>
      </w:r>
      <w:r w:rsidR="00BE22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муниципальных внутренних заимствований,</w:t>
      </w:r>
      <w:r w:rsidR="00BE22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муниципальных гарантий.</w:t>
      </w: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firstLine="0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C7" w:rsidRPr="00713C51" w:rsidRDefault="009954C7" w:rsidP="009954C7">
      <w:pPr>
        <w:widowControl w:val="0"/>
        <w:contextualSpacing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Проектом установлен верхний предел мун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долга </w:t>
      </w:r>
      <w:proofErr w:type="spellStart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Тондошенского</w:t>
      </w:r>
      <w:proofErr w:type="spellEnd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в сумме 0,0 тыс. руб. </w:t>
      </w:r>
    </w:p>
    <w:p w:rsidR="009954C7" w:rsidRPr="00713C51" w:rsidRDefault="009954C7" w:rsidP="009954C7">
      <w:pPr>
        <w:widowControl w:val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заемных средств и предоставление муниципальных гара</w:t>
      </w:r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нтий 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proofErr w:type="spellStart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Тондошенского</w:t>
      </w:r>
      <w:proofErr w:type="spellEnd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2016   не планируется.</w:t>
      </w:r>
    </w:p>
    <w:p w:rsidR="009954C7" w:rsidRPr="00713C51" w:rsidRDefault="009954C7" w:rsidP="009954C7">
      <w:pPr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C7" w:rsidRPr="00713C51" w:rsidRDefault="009954C7" w:rsidP="009954C7">
      <w:pPr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C7" w:rsidRPr="00002F7F" w:rsidRDefault="00002F7F" w:rsidP="00002F7F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9954C7" w:rsidRPr="00575521" w:rsidRDefault="009954C7" w:rsidP="009954C7">
      <w:pPr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9954C7" w:rsidRPr="00713C51" w:rsidRDefault="009954C7" w:rsidP="009954C7">
      <w:pPr>
        <w:ind w:firstLine="567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проекте бюджета коды бюджетной классификации доходов, расходов, источников финансирования дефицита бюджета сгруппированы в соответствии с Приказом Минфина России от 01.07.2013 № 65н (в редакции от 26.09.2014) во исполнение ст. 29 БК РФ.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Верхний предел м</w:t>
      </w:r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долга </w:t>
      </w:r>
      <w:proofErr w:type="spellStart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Тондошенского</w:t>
      </w:r>
      <w:proofErr w:type="spellEnd"/>
      <w:r w:rsidR="005F4A57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установлен в проекте бюджета 0,0 тыс. рублей на 01 января 2016 года в соответствии с п. 6 ст. 107 БК РФ.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бюджета сельского поселения  на 2016 год составляет 0,0 тыс. рублей.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Доходная часть бюджета сформирована на основании прогноза социально-эконо</w:t>
      </w:r>
      <w:r w:rsidR="001410A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мического разви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тия </w:t>
      </w:r>
      <w:proofErr w:type="spellStart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Тондошенского</w:t>
      </w:r>
      <w:proofErr w:type="spellEnd"/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на 2016 год   в соответствии со ст. 174.1 БК РФ.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утверждаемых в проекте бюджета доходов соответствует ст. 41, 42, 61, 62 БК РФ.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бюджета устанавливается размер резервного ф</w:t>
      </w:r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онда ад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министрации </w:t>
      </w:r>
      <w:proofErr w:type="spellStart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Тондошенского</w:t>
      </w:r>
      <w:proofErr w:type="spellEnd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в соответствии с ограничениями, предусмотренными п. 3 ст. 81 БК РФ. 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экспертизы проекта бюджета Контрольно-ревизионная комиссия муниципального образования «</w:t>
      </w:r>
      <w:proofErr w:type="spellStart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считает, что проект бюджета по основным параметрам является достоверным.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может быть принят к рассмотрению сельским Советом депутатов   муницип</w:t>
      </w:r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о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бразования </w:t>
      </w:r>
      <w:proofErr w:type="spellStart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Тондошенского</w:t>
      </w:r>
      <w:proofErr w:type="spellEnd"/>
      <w:r w:rsidR="005F4A57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Турочакского</w:t>
      </w:r>
      <w:proofErr w:type="spellEnd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Алтай с учетом предложений и замечаний.</w:t>
      </w:r>
    </w:p>
    <w:p w:rsidR="006134B9" w:rsidRPr="00713C51" w:rsidRDefault="006134B9" w:rsidP="006134B9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954C7"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13C51" w:rsidRDefault="006134B9" w:rsidP="006134B9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</w:p>
    <w:p w:rsidR="00713C51" w:rsidRDefault="00713C51" w:rsidP="006134B9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2F7F" w:rsidRDefault="00BE22C6" w:rsidP="006134B9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9954C7" w:rsidRPr="00713C51" w:rsidRDefault="00002F7F" w:rsidP="006134B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9954C7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КРК</w:t>
      </w:r>
    </w:p>
    <w:p w:rsidR="009954C7" w:rsidRDefault="009954C7" w:rsidP="00BE22C6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                                     </w:t>
      </w:r>
      <w:proofErr w:type="spellStart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В.В.Алексенцев</w:t>
      </w:r>
      <w:proofErr w:type="spellEnd"/>
    </w:p>
    <w:p w:rsidR="009F2AEC" w:rsidRDefault="009F2AEC" w:rsidP="00BE22C6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AEC" w:rsidRDefault="009F2AEC" w:rsidP="009F2AEC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AEC" w:rsidRPr="009F2AEC" w:rsidRDefault="009F2AEC" w:rsidP="009F2AEC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F2AE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инспектор КРК</w:t>
      </w:r>
    </w:p>
    <w:p w:rsidR="009F2AEC" w:rsidRPr="009F2AEC" w:rsidRDefault="009F2AEC" w:rsidP="009F2AEC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9F2AEC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9F2AE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9F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                                      </w:t>
      </w:r>
      <w:proofErr w:type="spellStart"/>
      <w:r w:rsidRPr="009F2AEC">
        <w:rPr>
          <w:rFonts w:ascii="Times New Roman" w:eastAsia="Times New Roman" w:hAnsi="Times New Roman" w:cs="Times New Roman"/>
          <w:sz w:val="26"/>
          <w:szCs w:val="26"/>
          <w:lang w:eastAsia="ru-RU"/>
        </w:rPr>
        <w:t>Р.В.Вагнер</w:t>
      </w:r>
      <w:proofErr w:type="spellEnd"/>
    </w:p>
    <w:p w:rsidR="009F2AEC" w:rsidRPr="009F2AEC" w:rsidRDefault="009F2AEC" w:rsidP="009F2AE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AEC" w:rsidRPr="00BE22C6" w:rsidRDefault="009F2AEC" w:rsidP="00BE22C6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F2AEC" w:rsidRPr="00BE22C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7B" w:rsidRDefault="001C787B" w:rsidP="00151B5D">
      <w:r>
        <w:separator/>
      </w:r>
    </w:p>
  </w:endnote>
  <w:endnote w:type="continuationSeparator" w:id="0">
    <w:p w:rsidR="001C787B" w:rsidRDefault="001C787B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7B" w:rsidRDefault="001C787B" w:rsidP="00151B5D">
      <w:r>
        <w:separator/>
      </w:r>
    </w:p>
  </w:footnote>
  <w:footnote w:type="continuationSeparator" w:id="0">
    <w:p w:rsidR="001C787B" w:rsidRDefault="001C787B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804306"/>
      <w:docPartObj>
        <w:docPartGallery w:val="Page Numbers (Top of Page)"/>
        <w:docPartUnique/>
      </w:docPartObj>
    </w:sdtPr>
    <w:sdtContent>
      <w:p w:rsidR="00151B5D" w:rsidRDefault="00151B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CF6">
          <w:rPr>
            <w:noProof/>
          </w:rPr>
          <w:t>9</w:t>
        </w:r>
        <w:r>
          <w:fldChar w:fldCharType="end"/>
        </w:r>
      </w:p>
    </w:sdtContent>
  </w:sdt>
  <w:p w:rsidR="00151B5D" w:rsidRDefault="00151B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7239"/>
    <w:multiLevelType w:val="hybridMultilevel"/>
    <w:tmpl w:val="328A2CDC"/>
    <w:lvl w:ilvl="0" w:tplc="652E1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A6"/>
    <w:rsid w:val="000002F9"/>
    <w:rsid w:val="00002F7F"/>
    <w:rsid w:val="00030013"/>
    <w:rsid w:val="0004672E"/>
    <w:rsid w:val="00065C20"/>
    <w:rsid w:val="0007096B"/>
    <w:rsid w:val="000C01BE"/>
    <w:rsid w:val="000C3CAA"/>
    <w:rsid w:val="000D0090"/>
    <w:rsid w:val="000F5E98"/>
    <w:rsid w:val="00127201"/>
    <w:rsid w:val="001320A0"/>
    <w:rsid w:val="001410A9"/>
    <w:rsid w:val="00151B5D"/>
    <w:rsid w:val="00151EB5"/>
    <w:rsid w:val="001556ED"/>
    <w:rsid w:val="00172FFE"/>
    <w:rsid w:val="0017393C"/>
    <w:rsid w:val="00196A95"/>
    <w:rsid w:val="00197003"/>
    <w:rsid w:val="001B1CCF"/>
    <w:rsid w:val="001B5C67"/>
    <w:rsid w:val="001C787B"/>
    <w:rsid w:val="001E2331"/>
    <w:rsid w:val="001E40E3"/>
    <w:rsid w:val="00245564"/>
    <w:rsid w:val="002501F9"/>
    <w:rsid w:val="00280A25"/>
    <w:rsid w:val="00292777"/>
    <w:rsid w:val="002B1EB6"/>
    <w:rsid w:val="002F1A9F"/>
    <w:rsid w:val="002F3163"/>
    <w:rsid w:val="00330721"/>
    <w:rsid w:val="003525DE"/>
    <w:rsid w:val="00360791"/>
    <w:rsid w:val="00383FC9"/>
    <w:rsid w:val="00391842"/>
    <w:rsid w:val="003D767B"/>
    <w:rsid w:val="003E3D12"/>
    <w:rsid w:val="0049207A"/>
    <w:rsid w:val="004A5535"/>
    <w:rsid w:val="004D5262"/>
    <w:rsid w:val="004E45E5"/>
    <w:rsid w:val="004E61B6"/>
    <w:rsid w:val="004F0DA6"/>
    <w:rsid w:val="004F2435"/>
    <w:rsid w:val="00567ADB"/>
    <w:rsid w:val="00575521"/>
    <w:rsid w:val="005B216C"/>
    <w:rsid w:val="005F4A57"/>
    <w:rsid w:val="005F72E6"/>
    <w:rsid w:val="00604E07"/>
    <w:rsid w:val="006134B9"/>
    <w:rsid w:val="00653904"/>
    <w:rsid w:val="00655308"/>
    <w:rsid w:val="006D5DE6"/>
    <w:rsid w:val="006E3E58"/>
    <w:rsid w:val="00713C51"/>
    <w:rsid w:val="00737686"/>
    <w:rsid w:val="007458F8"/>
    <w:rsid w:val="007B634A"/>
    <w:rsid w:val="007D4024"/>
    <w:rsid w:val="00802722"/>
    <w:rsid w:val="0083153E"/>
    <w:rsid w:val="00843A72"/>
    <w:rsid w:val="008E3C23"/>
    <w:rsid w:val="009376BA"/>
    <w:rsid w:val="00942EE4"/>
    <w:rsid w:val="00946257"/>
    <w:rsid w:val="009701BF"/>
    <w:rsid w:val="00973CD1"/>
    <w:rsid w:val="00985B97"/>
    <w:rsid w:val="0099245E"/>
    <w:rsid w:val="009954C7"/>
    <w:rsid w:val="00997C72"/>
    <w:rsid w:val="009A1639"/>
    <w:rsid w:val="009B2B48"/>
    <w:rsid w:val="009B5964"/>
    <w:rsid w:val="009E61B1"/>
    <w:rsid w:val="009F2AEC"/>
    <w:rsid w:val="00A12B77"/>
    <w:rsid w:val="00A14E5A"/>
    <w:rsid w:val="00A17309"/>
    <w:rsid w:val="00A37B84"/>
    <w:rsid w:val="00A407CE"/>
    <w:rsid w:val="00A465C9"/>
    <w:rsid w:val="00A55B07"/>
    <w:rsid w:val="00AC6E3E"/>
    <w:rsid w:val="00AE04BF"/>
    <w:rsid w:val="00AE1829"/>
    <w:rsid w:val="00B20CF6"/>
    <w:rsid w:val="00B52097"/>
    <w:rsid w:val="00B815D0"/>
    <w:rsid w:val="00BA1180"/>
    <w:rsid w:val="00BC6E2F"/>
    <w:rsid w:val="00BD1506"/>
    <w:rsid w:val="00BE22C6"/>
    <w:rsid w:val="00BE4BCB"/>
    <w:rsid w:val="00BE665A"/>
    <w:rsid w:val="00BF0541"/>
    <w:rsid w:val="00C365D1"/>
    <w:rsid w:val="00C62F13"/>
    <w:rsid w:val="00C70C29"/>
    <w:rsid w:val="00C74A3C"/>
    <w:rsid w:val="00C81EA9"/>
    <w:rsid w:val="00C97108"/>
    <w:rsid w:val="00CB538B"/>
    <w:rsid w:val="00CE577A"/>
    <w:rsid w:val="00CE7F91"/>
    <w:rsid w:val="00D4608C"/>
    <w:rsid w:val="00D6715D"/>
    <w:rsid w:val="00D7133C"/>
    <w:rsid w:val="00DA14F8"/>
    <w:rsid w:val="00DC6916"/>
    <w:rsid w:val="00DD1394"/>
    <w:rsid w:val="00E12996"/>
    <w:rsid w:val="00E206E3"/>
    <w:rsid w:val="00E27F6C"/>
    <w:rsid w:val="00E52782"/>
    <w:rsid w:val="00E556E2"/>
    <w:rsid w:val="00E556FB"/>
    <w:rsid w:val="00E63647"/>
    <w:rsid w:val="00EB2457"/>
    <w:rsid w:val="00EC4EDA"/>
    <w:rsid w:val="00ED659F"/>
    <w:rsid w:val="00EF0F1E"/>
    <w:rsid w:val="00F27881"/>
    <w:rsid w:val="00F474E4"/>
    <w:rsid w:val="00F55F1A"/>
    <w:rsid w:val="00F80671"/>
    <w:rsid w:val="00F84A49"/>
    <w:rsid w:val="00FD280A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6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659F"/>
    <w:pPr>
      <w:ind w:firstLine="709"/>
    </w:pPr>
  </w:style>
  <w:style w:type="paragraph" w:styleId="a6">
    <w:name w:val="List Paragraph"/>
    <w:basedOn w:val="a"/>
    <w:uiPriority w:val="34"/>
    <w:qFormat/>
    <w:rsid w:val="000002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1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1B5D"/>
  </w:style>
  <w:style w:type="paragraph" w:styleId="a9">
    <w:name w:val="footer"/>
    <w:basedOn w:val="a"/>
    <w:link w:val="aa"/>
    <w:uiPriority w:val="99"/>
    <w:unhideWhenUsed/>
    <w:rsid w:val="00151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6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659F"/>
    <w:pPr>
      <w:ind w:firstLine="709"/>
    </w:pPr>
  </w:style>
  <w:style w:type="paragraph" w:styleId="a6">
    <w:name w:val="List Paragraph"/>
    <w:basedOn w:val="a"/>
    <w:uiPriority w:val="34"/>
    <w:qFormat/>
    <w:rsid w:val="000002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1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1B5D"/>
  </w:style>
  <w:style w:type="paragraph" w:styleId="a9">
    <w:name w:val="footer"/>
    <w:basedOn w:val="a"/>
    <w:link w:val="aa"/>
    <w:uiPriority w:val="99"/>
    <w:unhideWhenUsed/>
    <w:rsid w:val="00151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2933-7CB7-433C-8EE7-8BB86F0C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1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Комиссия</cp:lastModifiedBy>
  <cp:revision>43</cp:revision>
  <cp:lastPrinted>2016-01-13T05:25:00Z</cp:lastPrinted>
  <dcterms:created xsi:type="dcterms:W3CDTF">2015-11-24T06:14:00Z</dcterms:created>
  <dcterms:modified xsi:type="dcterms:W3CDTF">2016-01-13T05:26:00Z</dcterms:modified>
</cp:coreProperties>
</file>